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875E3" w14:textId="7DE20113" w:rsidR="00B14850" w:rsidRPr="006A262B" w:rsidRDefault="00B14850" w:rsidP="006A262B">
      <w:pPr>
        <w:jc w:val="right"/>
        <w:rPr>
          <w:rFonts w:ascii="Times New Roman" w:hAnsi="Times New Roman" w:cs="Times New Roman"/>
          <w:bCs/>
          <w:sz w:val="24"/>
          <w:szCs w:val="24"/>
          <w:lang w:val="lt-LT"/>
        </w:rPr>
      </w:pPr>
    </w:p>
    <w:p w14:paraId="2879B55B" w14:textId="36C4EBA4" w:rsidR="00B92CD7" w:rsidRPr="00147E92" w:rsidRDefault="00D111F4" w:rsidP="00147E92">
      <w:pPr>
        <w:spacing w:line="360" w:lineRule="auto"/>
        <w:jc w:val="center"/>
        <w:rPr>
          <w:rFonts w:ascii="Times New Roman" w:hAnsi="Times New Roman" w:cs="Times New Roman"/>
          <w:b/>
          <w:sz w:val="28"/>
          <w:szCs w:val="28"/>
          <w:lang w:val="lt-LT"/>
        </w:rPr>
      </w:pPr>
      <w:r w:rsidRPr="00147E92">
        <w:rPr>
          <w:rFonts w:ascii="Times New Roman" w:hAnsi="Times New Roman" w:cs="Times New Roman"/>
          <w:b/>
          <w:sz w:val="28"/>
          <w:szCs w:val="28"/>
          <w:lang w:val="lt-LT"/>
        </w:rPr>
        <w:t>TECHNINĖ SPECIFIKACIJA</w:t>
      </w:r>
    </w:p>
    <w:p w14:paraId="56304A31" w14:textId="77777777" w:rsidR="00147E92" w:rsidRPr="00147E92" w:rsidRDefault="00147E92" w:rsidP="00147E92">
      <w:pPr>
        <w:pStyle w:val="Sraopastraipa"/>
        <w:numPr>
          <w:ilvl w:val="0"/>
          <w:numId w:val="44"/>
        </w:numPr>
        <w:spacing w:line="360" w:lineRule="auto"/>
        <w:jc w:val="center"/>
        <w:rPr>
          <w:rFonts w:ascii="Times New Roman" w:hAnsi="Times New Roman" w:cs="Times New Roman"/>
          <w:b/>
          <w:sz w:val="24"/>
          <w:szCs w:val="24"/>
          <w:lang w:val="lt-LT"/>
        </w:rPr>
      </w:pPr>
      <w:r w:rsidRPr="00147E92">
        <w:rPr>
          <w:rFonts w:ascii="Times New Roman" w:hAnsi="Times New Roman" w:cs="Times New Roman"/>
          <w:b/>
          <w:sz w:val="24"/>
          <w:szCs w:val="24"/>
          <w:lang w:val="lt-LT"/>
        </w:rPr>
        <w:t>STATINIŲ GRUPĖS IR POGRUPIAI</w:t>
      </w:r>
    </w:p>
    <w:p w14:paraId="0EB45140" w14:textId="01494818" w:rsidR="00B92CD7" w:rsidRPr="00B92CD7" w:rsidRDefault="00B92CD7" w:rsidP="00147E92">
      <w:pPr>
        <w:spacing w:after="0"/>
        <w:ind w:left="567"/>
        <w:jc w:val="both"/>
        <w:rPr>
          <w:rFonts w:ascii="Times New Roman" w:eastAsia="Times New Roman" w:hAnsi="Times New Roman" w:cs="Times New Roman"/>
          <w:sz w:val="24"/>
          <w:szCs w:val="24"/>
          <w:lang w:val="lt-LT"/>
        </w:rPr>
      </w:pPr>
      <w:r w:rsidRPr="00B92CD7">
        <w:rPr>
          <w:rFonts w:ascii="Times New Roman" w:hAnsi="Times New Roman" w:cs="Times New Roman"/>
          <w:sz w:val="24"/>
          <w:szCs w:val="24"/>
          <w:lang w:val="lt-LT"/>
        </w:rPr>
        <w:t xml:space="preserve">Projektavimo paslaugos apima susisiekimo komunikacijų </w:t>
      </w:r>
      <w:r w:rsidR="00C9126C" w:rsidRPr="004B7537">
        <w:rPr>
          <w:rFonts w:ascii="Times New Roman" w:hAnsi="Times New Roman" w:cs="Times New Roman"/>
          <w:sz w:val="24"/>
          <w:szCs w:val="24"/>
          <w:lang w:val="lt-LT"/>
        </w:rPr>
        <w:t>(</w:t>
      </w:r>
      <w:r w:rsidRPr="004B7537">
        <w:rPr>
          <w:rFonts w:ascii="Times New Roman" w:hAnsi="Times New Roman" w:cs="Times New Roman"/>
          <w:sz w:val="24"/>
          <w:szCs w:val="24"/>
          <w:lang w:val="lt-LT"/>
        </w:rPr>
        <w:t>gatvių</w:t>
      </w:r>
      <w:r w:rsidR="00C9126C" w:rsidRPr="004B7537">
        <w:rPr>
          <w:rFonts w:ascii="Times New Roman" w:hAnsi="Times New Roman" w:cs="Times New Roman"/>
          <w:sz w:val="24"/>
          <w:szCs w:val="24"/>
          <w:lang w:val="lt-LT"/>
        </w:rPr>
        <w:t>-kelių ar jų ruožų)</w:t>
      </w:r>
      <w:r w:rsidRPr="004B7537">
        <w:rPr>
          <w:rFonts w:ascii="Times New Roman" w:hAnsi="Times New Roman" w:cs="Times New Roman"/>
          <w:sz w:val="24"/>
          <w:szCs w:val="24"/>
          <w:lang w:val="lt-LT"/>
        </w:rPr>
        <w:t xml:space="preserve"> naujo </w:t>
      </w:r>
      <w:r w:rsidRPr="00B92CD7">
        <w:rPr>
          <w:rFonts w:ascii="Times New Roman" w:hAnsi="Times New Roman" w:cs="Times New Roman"/>
          <w:sz w:val="24"/>
          <w:szCs w:val="24"/>
          <w:lang w:val="lt-LT"/>
        </w:rPr>
        <w:t>statinio statybos, rekonstravimo ir kapitalinio remonto techninių darbo projektų (toliau – TDP), paprastojo remonto apraš</w:t>
      </w:r>
      <w:r w:rsidR="00A44DD1">
        <w:rPr>
          <w:rFonts w:ascii="Times New Roman" w:hAnsi="Times New Roman" w:cs="Times New Roman"/>
          <w:sz w:val="24"/>
          <w:szCs w:val="24"/>
          <w:lang w:val="lt-LT"/>
        </w:rPr>
        <w:t>o</w:t>
      </w:r>
      <w:r w:rsidRPr="00B92CD7">
        <w:rPr>
          <w:rFonts w:ascii="Times New Roman" w:hAnsi="Times New Roman" w:cs="Times New Roman"/>
          <w:sz w:val="24"/>
          <w:szCs w:val="24"/>
          <w:lang w:val="lt-LT"/>
        </w:rPr>
        <w:t xml:space="preserve"> parengimą. </w:t>
      </w:r>
    </w:p>
    <w:p w14:paraId="369DC789" w14:textId="77777777" w:rsidR="00B92CD7" w:rsidRPr="00B92CD7" w:rsidRDefault="00B92CD7" w:rsidP="00B92CD7">
      <w:pPr>
        <w:spacing w:after="0"/>
        <w:ind w:left="567"/>
        <w:jc w:val="both"/>
        <w:rPr>
          <w:rFonts w:ascii="Times New Roman" w:eastAsia="Times New Roman" w:hAnsi="Times New Roman" w:cs="Times New Roman"/>
          <w:sz w:val="24"/>
          <w:szCs w:val="24"/>
          <w:lang w:val="lt-LT"/>
        </w:rPr>
      </w:pPr>
    </w:p>
    <w:p w14:paraId="5DFCB0F4" w14:textId="77777777" w:rsidR="00B92CD7" w:rsidRPr="00B92CD7" w:rsidRDefault="00B92CD7" w:rsidP="00B92CD7">
      <w:pPr>
        <w:numPr>
          <w:ilvl w:val="0"/>
          <w:numId w:val="44"/>
        </w:numPr>
        <w:tabs>
          <w:tab w:val="left" w:pos="709"/>
        </w:tabs>
        <w:suppressAutoHyphens/>
        <w:spacing w:after="0"/>
        <w:ind w:left="567" w:firstLine="0"/>
        <w:jc w:val="both"/>
        <w:rPr>
          <w:rFonts w:ascii="Times New Roman" w:eastAsia="Times New Roman" w:hAnsi="Times New Roman" w:cs="Times New Roman"/>
          <w:b/>
          <w:bCs/>
          <w:i/>
          <w:sz w:val="24"/>
          <w:szCs w:val="24"/>
          <w:lang w:val="lt-LT"/>
        </w:rPr>
      </w:pPr>
      <w:r w:rsidRPr="00B92CD7">
        <w:rPr>
          <w:rFonts w:ascii="Times New Roman" w:eastAsia="Times New Roman" w:hAnsi="Times New Roman" w:cs="Times New Roman"/>
          <w:b/>
          <w:bCs/>
          <w:sz w:val="24"/>
          <w:szCs w:val="24"/>
          <w:lang w:val="lt-LT"/>
        </w:rPr>
        <w:t xml:space="preserve">PROJEKTAVIMO PROCESE </w:t>
      </w:r>
      <w:r w:rsidRPr="00B92CD7">
        <w:rPr>
          <w:rFonts w:ascii="Times New Roman" w:eastAsia="Times New Roman" w:hAnsi="Times New Roman" w:cs="Times New Roman"/>
          <w:b/>
          <w:bCs/>
          <w:sz w:val="24"/>
          <w:szCs w:val="24"/>
          <w:u w:val="single"/>
          <w:lang w:val="lt-LT"/>
        </w:rPr>
        <w:t>BŪTINA VADOVAUTIS</w:t>
      </w:r>
    </w:p>
    <w:p w14:paraId="421D66D8" w14:textId="77777777" w:rsidR="00B92CD7" w:rsidRPr="00B92CD7" w:rsidRDefault="00B92CD7" w:rsidP="00B92CD7">
      <w:pPr>
        <w:numPr>
          <w:ilvl w:val="0"/>
          <w:numId w:val="43"/>
        </w:numPr>
        <w:tabs>
          <w:tab w:val="left" w:pos="851"/>
        </w:tabs>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Lietuvos Respublikos Statybos įstatymu, statybos techniniais reglamentais, kelių techniniu reglamentu, higienos normomis,</w:t>
      </w:r>
      <w:r w:rsidRPr="00B92CD7">
        <w:rPr>
          <w:rFonts w:ascii="Times New Roman" w:eastAsia="Times New Roman" w:hAnsi="Times New Roman" w:cs="Times New Roman"/>
          <w:color w:val="0070C0"/>
          <w:sz w:val="24"/>
          <w:szCs w:val="24"/>
          <w:lang w:val="lt-LT"/>
        </w:rPr>
        <w:t xml:space="preserve"> </w:t>
      </w:r>
      <w:r w:rsidRPr="00B92CD7">
        <w:rPr>
          <w:rFonts w:ascii="Times New Roman" w:eastAsia="Times New Roman" w:hAnsi="Times New Roman" w:cs="Times New Roman"/>
          <w:sz w:val="24"/>
          <w:szCs w:val="24"/>
          <w:lang w:val="lt-LT"/>
        </w:rPr>
        <w:t>poįstatyminiais teisės aktais;</w:t>
      </w:r>
    </w:p>
    <w:p w14:paraId="7CFF3D03" w14:textId="77777777" w:rsidR="00B92CD7" w:rsidRPr="00B92CD7" w:rsidRDefault="00B92CD7" w:rsidP="00B92CD7">
      <w:pPr>
        <w:numPr>
          <w:ilvl w:val="0"/>
          <w:numId w:val="43"/>
        </w:numPr>
        <w:tabs>
          <w:tab w:val="left" w:pos="851"/>
        </w:tabs>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parengtais ir patvirtintais teritorijų planavimo dokumentais;</w:t>
      </w:r>
    </w:p>
    <w:p w14:paraId="66D4A668" w14:textId="77777777" w:rsidR="00B92CD7" w:rsidRPr="00B92CD7" w:rsidRDefault="00B92CD7" w:rsidP="00B92CD7">
      <w:pPr>
        <w:numPr>
          <w:ilvl w:val="0"/>
          <w:numId w:val="43"/>
        </w:numPr>
        <w:tabs>
          <w:tab w:val="left" w:pos="851"/>
        </w:tabs>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projekto rengimo dokumentais;</w:t>
      </w:r>
    </w:p>
    <w:p w14:paraId="0700C99D" w14:textId="77777777" w:rsidR="00B92CD7" w:rsidRPr="00B92CD7" w:rsidRDefault="00B92CD7" w:rsidP="00B92CD7">
      <w:pPr>
        <w:numPr>
          <w:ilvl w:val="0"/>
          <w:numId w:val="43"/>
        </w:numPr>
        <w:tabs>
          <w:tab w:val="left" w:pos="851"/>
        </w:tabs>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inžinerinių tinklų savininkų ir naudotojų išduotomis prisijungimo sąlygomis;</w:t>
      </w:r>
    </w:p>
    <w:p w14:paraId="444339BE" w14:textId="77777777" w:rsidR="00B92CD7" w:rsidRPr="00B92CD7" w:rsidRDefault="00B92CD7" w:rsidP="00B92CD7">
      <w:pPr>
        <w:numPr>
          <w:ilvl w:val="0"/>
          <w:numId w:val="43"/>
        </w:numPr>
        <w:tabs>
          <w:tab w:val="left" w:pos="851"/>
        </w:tabs>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technine (-</w:t>
      </w:r>
      <w:proofErr w:type="spellStart"/>
      <w:r w:rsidRPr="00B92CD7">
        <w:rPr>
          <w:rFonts w:ascii="Times New Roman" w:eastAsia="Times New Roman" w:hAnsi="Times New Roman" w:cs="Times New Roman"/>
          <w:sz w:val="24"/>
          <w:szCs w:val="24"/>
          <w:lang w:val="lt-LT"/>
        </w:rPr>
        <w:t>ėmis</w:t>
      </w:r>
      <w:proofErr w:type="spellEnd"/>
      <w:r w:rsidRPr="00B92CD7">
        <w:rPr>
          <w:rFonts w:ascii="Times New Roman" w:eastAsia="Times New Roman" w:hAnsi="Times New Roman" w:cs="Times New Roman"/>
          <w:sz w:val="24"/>
          <w:szCs w:val="24"/>
          <w:lang w:val="lt-LT"/>
        </w:rPr>
        <w:t>) užduotimi (-</w:t>
      </w:r>
      <w:proofErr w:type="spellStart"/>
      <w:r w:rsidRPr="00B92CD7">
        <w:rPr>
          <w:rFonts w:ascii="Times New Roman" w:eastAsia="Times New Roman" w:hAnsi="Times New Roman" w:cs="Times New Roman"/>
          <w:sz w:val="24"/>
          <w:szCs w:val="24"/>
          <w:lang w:val="lt-LT"/>
        </w:rPr>
        <w:t>is</w:t>
      </w:r>
      <w:proofErr w:type="spellEnd"/>
      <w:r w:rsidRPr="00B92CD7">
        <w:rPr>
          <w:rFonts w:ascii="Times New Roman" w:eastAsia="Times New Roman" w:hAnsi="Times New Roman" w:cs="Times New Roman"/>
          <w:sz w:val="24"/>
          <w:szCs w:val="24"/>
          <w:lang w:val="lt-LT"/>
        </w:rPr>
        <w:t>);</w:t>
      </w:r>
    </w:p>
    <w:p w14:paraId="620B0038" w14:textId="77777777" w:rsidR="00B92CD7" w:rsidRPr="00B92CD7" w:rsidRDefault="00B92CD7" w:rsidP="00B92CD7">
      <w:pPr>
        <w:numPr>
          <w:ilvl w:val="0"/>
          <w:numId w:val="43"/>
        </w:numPr>
        <w:tabs>
          <w:tab w:val="left" w:pos="851"/>
        </w:tabs>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kitais galiojančiais įstatymais, teisės aktais, rekomendacijomis bei normatyviniais statybos techniniais dokumentais.</w:t>
      </w:r>
    </w:p>
    <w:p w14:paraId="5B144826" w14:textId="77777777" w:rsidR="00B92CD7" w:rsidRPr="00B92CD7" w:rsidRDefault="00B92CD7" w:rsidP="00B92CD7">
      <w:pPr>
        <w:tabs>
          <w:tab w:val="left" w:pos="709"/>
        </w:tabs>
        <w:suppressAutoHyphens/>
        <w:spacing w:after="0"/>
        <w:jc w:val="both"/>
        <w:rPr>
          <w:rFonts w:ascii="Times New Roman" w:eastAsia="Times New Roman" w:hAnsi="Times New Roman" w:cs="Times New Roman"/>
          <w:sz w:val="24"/>
          <w:szCs w:val="24"/>
          <w:lang w:val="lt-LT"/>
        </w:rPr>
      </w:pPr>
    </w:p>
    <w:p w14:paraId="3420B18C" w14:textId="77777777" w:rsidR="00B92CD7" w:rsidRPr="00B92CD7" w:rsidRDefault="00B92CD7" w:rsidP="00B92CD7">
      <w:pPr>
        <w:numPr>
          <w:ilvl w:val="0"/>
          <w:numId w:val="44"/>
        </w:numPr>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b/>
          <w:sz w:val="24"/>
          <w:szCs w:val="24"/>
          <w:lang w:val="lt-LT"/>
        </w:rPr>
        <w:t>BENDRIEJI REIKALAVIMAI PASLAUGOS TEIKĖJUI</w:t>
      </w:r>
    </w:p>
    <w:p w14:paraId="6548163B" w14:textId="69AF2679" w:rsidR="00B92CD7" w:rsidRPr="00B92CD7" w:rsidRDefault="007C5A1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B92CD7" w:rsidRPr="00B92CD7">
        <w:rPr>
          <w:rFonts w:ascii="Times New Roman" w:eastAsia="Times New Roman" w:hAnsi="Times New Roman" w:cs="Times New Roman"/>
          <w:sz w:val="24"/>
          <w:szCs w:val="24"/>
          <w:lang w:val="lt-LT"/>
        </w:rPr>
        <w:t>arengti dokumentus ir gauti prisijungimo, technines (techninius reikalavimus) bei specialiąsias sąlygas, kitus pagal poreikį būtinus duomenis ir dokumentus projekto parengimui. Įmokas, susijusias su nurodytų dokumentų gavimu (kai už jų išdavimą taikomas mokestis) apmoka Elektrėnų savivaldybės administracija;</w:t>
      </w:r>
    </w:p>
    <w:p w14:paraId="1989D57D" w14:textId="403E295C" w:rsidR="00B92CD7" w:rsidRPr="00B92CD7" w:rsidRDefault="007C5A1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G</w:t>
      </w:r>
      <w:r w:rsidR="00B92CD7" w:rsidRPr="00B92CD7">
        <w:rPr>
          <w:rFonts w:ascii="Times New Roman" w:eastAsia="Times New Roman" w:hAnsi="Times New Roman" w:cs="Times New Roman"/>
          <w:sz w:val="24"/>
          <w:szCs w:val="24"/>
          <w:lang w:val="lt-LT"/>
        </w:rPr>
        <w:t>auti privačių žemės sklypų savininkų sutikimus (sutartis) laikinam žemės panaudojimui, jei remontuojamo / rekonstruojamo kelio projektinių sprendinių įgyvendinimui (statybos aikštelės įrengimui, apylankai ar pan.) reikia pasinaudoti privačiomis teritorijomis (žemėmis)</w:t>
      </w:r>
      <w:r>
        <w:rPr>
          <w:rFonts w:ascii="Times New Roman" w:eastAsia="Times New Roman" w:hAnsi="Times New Roman" w:cs="Times New Roman"/>
          <w:sz w:val="24"/>
          <w:szCs w:val="24"/>
          <w:lang w:val="lt-LT"/>
        </w:rPr>
        <w:t>;</w:t>
      </w:r>
    </w:p>
    <w:p w14:paraId="57CFE025" w14:textId="688F5FCA" w:rsidR="00B92CD7" w:rsidRPr="00B92CD7" w:rsidRDefault="007C5A1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bookmarkStart w:id="0" w:name="_Hlk96101923"/>
      <w:r>
        <w:rPr>
          <w:rFonts w:ascii="Times New Roman" w:eastAsia="Times New Roman" w:hAnsi="Times New Roman" w:cs="Times New Roman"/>
          <w:sz w:val="24"/>
          <w:szCs w:val="24"/>
          <w:lang w:val="lt-LT"/>
        </w:rPr>
        <w:t>A</w:t>
      </w:r>
      <w:r w:rsidR="00B92CD7" w:rsidRPr="00B92CD7">
        <w:rPr>
          <w:rFonts w:ascii="Times New Roman" w:eastAsia="Times New Roman" w:hAnsi="Times New Roman" w:cs="Times New Roman"/>
          <w:sz w:val="24"/>
          <w:szCs w:val="24"/>
          <w:lang w:val="lt-LT"/>
        </w:rPr>
        <w:t xml:space="preserve">tlikti statinio, statybos sklypo ir gretimos teritorijos (kai yra pagrįstas poreikis) statybinius </w:t>
      </w:r>
      <w:bookmarkStart w:id="1" w:name="_Hlk158732996"/>
      <w:r w:rsidR="00B92CD7" w:rsidRPr="00B92CD7">
        <w:rPr>
          <w:rFonts w:ascii="Times New Roman" w:eastAsia="Times New Roman" w:hAnsi="Times New Roman" w:cs="Times New Roman"/>
          <w:sz w:val="24"/>
          <w:szCs w:val="24"/>
          <w:lang w:val="lt-LT"/>
        </w:rPr>
        <w:t xml:space="preserve">inžinerinius geodezinius ir geologinius </w:t>
      </w:r>
      <w:bookmarkEnd w:id="1"/>
      <w:r w:rsidR="00B92CD7" w:rsidRPr="00B92CD7">
        <w:rPr>
          <w:rFonts w:ascii="Times New Roman" w:eastAsia="Times New Roman" w:hAnsi="Times New Roman" w:cs="Times New Roman"/>
          <w:sz w:val="24"/>
          <w:szCs w:val="24"/>
          <w:lang w:val="lt-LT"/>
        </w:rPr>
        <w:t>bei kitus tyrimus ar bandymus, būtinus techniniu, ekonominiu ir eismo saugos požiūriais optimaliems statinio projektiniams sprendiniams parengti;</w:t>
      </w:r>
    </w:p>
    <w:bookmarkEnd w:id="0"/>
    <w:p w14:paraId="5CD6CD12" w14:textId="368F0E08" w:rsidR="00B92CD7" w:rsidRPr="00B92CD7" w:rsidRDefault="007C5A1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I</w:t>
      </w:r>
      <w:r w:rsidR="00B92CD7" w:rsidRPr="00B92CD7">
        <w:rPr>
          <w:rFonts w:ascii="Times New Roman" w:eastAsia="Times New Roman" w:hAnsi="Times New Roman" w:cs="Times New Roman"/>
          <w:sz w:val="24"/>
          <w:szCs w:val="24"/>
          <w:lang w:val="lt-LT"/>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37861F61" w14:textId="54626000" w:rsidR="00B92CD7" w:rsidRPr="00B92CD7" w:rsidRDefault="007C5A1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w:t>
      </w:r>
      <w:r w:rsidR="00B92CD7" w:rsidRPr="00B92CD7">
        <w:rPr>
          <w:rFonts w:ascii="Times New Roman" w:eastAsia="Times New Roman" w:hAnsi="Times New Roman" w:cs="Times New Roman"/>
          <w:sz w:val="24"/>
          <w:szCs w:val="24"/>
          <w:lang w:val="lt-LT"/>
        </w:rPr>
        <w:t>avarankiškai apsirūpinti paslaugoms teikti reikalingais materialiniais ištekliais, atsakyti už blogą paslaugų kokybę;</w:t>
      </w:r>
    </w:p>
    <w:p w14:paraId="2F6E9F09" w14:textId="74E4E67D" w:rsidR="00B92CD7" w:rsidRPr="00B92CD7" w:rsidRDefault="0018297F"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w:t>
      </w:r>
      <w:r w:rsidR="00B92CD7" w:rsidRPr="00B92CD7">
        <w:rPr>
          <w:rFonts w:ascii="Times New Roman" w:eastAsia="Times New Roman" w:hAnsi="Times New Roman" w:cs="Times New Roman"/>
          <w:sz w:val="24"/>
          <w:szCs w:val="24"/>
          <w:lang w:val="lt-LT"/>
        </w:rPr>
        <w:t>isus techniniu ir eismo saugos požiūriais optimalius projektinius sprendinius pateikti svarstyti ir derinti su Elektrėnų savivaldybės administracija.  Elektrėnų savivaldybės administracijai pareikalavus, pateikti pasirinkto projektinio (-</w:t>
      </w:r>
      <w:proofErr w:type="spellStart"/>
      <w:r w:rsidR="00B92CD7" w:rsidRPr="00B92CD7">
        <w:rPr>
          <w:rFonts w:ascii="Times New Roman" w:eastAsia="Times New Roman" w:hAnsi="Times New Roman" w:cs="Times New Roman"/>
          <w:sz w:val="24"/>
          <w:szCs w:val="24"/>
          <w:lang w:val="lt-LT"/>
        </w:rPr>
        <w:t>ių</w:t>
      </w:r>
      <w:proofErr w:type="spellEnd"/>
      <w:r w:rsidR="00B92CD7" w:rsidRPr="00B92CD7">
        <w:rPr>
          <w:rFonts w:ascii="Times New Roman" w:eastAsia="Times New Roman" w:hAnsi="Times New Roman" w:cs="Times New Roman"/>
          <w:sz w:val="24"/>
          <w:szCs w:val="24"/>
          <w:lang w:val="lt-LT"/>
        </w:rPr>
        <w:t>) sprendinio (-</w:t>
      </w:r>
      <w:proofErr w:type="spellStart"/>
      <w:r w:rsidR="00B92CD7" w:rsidRPr="00B92CD7">
        <w:rPr>
          <w:rFonts w:ascii="Times New Roman" w:eastAsia="Times New Roman" w:hAnsi="Times New Roman" w:cs="Times New Roman"/>
          <w:sz w:val="24"/>
          <w:szCs w:val="24"/>
          <w:lang w:val="lt-LT"/>
        </w:rPr>
        <w:t>ių</w:t>
      </w:r>
      <w:proofErr w:type="spellEnd"/>
      <w:r w:rsidR="00B92CD7" w:rsidRPr="00B92CD7">
        <w:rPr>
          <w:rFonts w:ascii="Times New Roman" w:eastAsia="Times New Roman" w:hAnsi="Times New Roman" w:cs="Times New Roman"/>
          <w:sz w:val="24"/>
          <w:szCs w:val="24"/>
          <w:lang w:val="lt-LT"/>
        </w:rPr>
        <w:t>) ekonominį pagrindimą;</w:t>
      </w:r>
    </w:p>
    <w:p w14:paraId="41D7EB18" w14:textId="0C556DF4" w:rsidR="00B92CD7" w:rsidRPr="00B92CD7" w:rsidRDefault="0018297F"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U</w:t>
      </w:r>
      <w:r w:rsidR="00B92CD7" w:rsidRPr="00B92CD7">
        <w:rPr>
          <w:rFonts w:ascii="Times New Roman" w:eastAsia="Times New Roman" w:hAnsi="Times New Roman" w:cs="Times New Roman"/>
          <w:sz w:val="24"/>
          <w:szCs w:val="24"/>
          <w:lang w:val="lt-LT"/>
        </w:rPr>
        <w:t>žtikrinti, kad visos specifikacijos ir visa dokumentacija, susijusi su paslaugų teikimu, būtų parengta nešališkai, laikantis įstatymų, naudojantis priimtomis ir visuotinai pripažintomis sistemomis, naujausia ir geriausia praktika inžinerinio projektavimo ir eismo saugumo inžinerijos srityse;</w:t>
      </w:r>
    </w:p>
    <w:p w14:paraId="1362D4DC" w14:textId="6066B063" w:rsidR="00B92CD7" w:rsidRPr="00B92CD7" w:rsidRDefault="0018297F"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L</w:t>
      </w:r>
      <w:r w:rsidR="00B92CD7" w:rsidRPr="00B92CD7">
        <w:rPr>
          <w:rFonts w:ascii="Times New Roman" w:eastAsia="Times New Roman" w:hAnsi="Times New Roman" w:cs="Times New Roman"/>
          <w:sz w:val="24"/>
          <w:szCs w:val="24"/>
          <w:lang w:val="lt-LT"/>
        </w:rPr>
        <w:t>aiku įspėti (raštiškai informuoti) Elektrėnų savivaldybės administraciją dėl aplinkybių, kurios trukdo tinkamai ir laiku parengti statinio projektą;</w:t>
      </w:r>
    </w:p>
    <w:p w14:paraId="518CA6EE" w14:textId="40BBA38F" w:rsidR="00B92CD7" w:rsidRPr="00B92CD7" w:rsidRDefault="00CE35F6"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T</w:t>
      </w:r>
      <w:r w:rsidR="00B92CD7" w:rsidRPr="00B92CD7">
        <w:rPr>
          <w:rFonts w:ascii="Times New Roman" w:eastAsia="Times New Roman" w:hAnsi="Times New Roman" w:cs="Times New Roman"/>
          <w:sz w:val="24"/>
          <w:szCs w:val="24"/>
          <w:lang w:val="lt-LT"/>
        </w:rPr>
        <w:t>inkamai ir laiku suteikti kokybiškas paslaugas pagal Elektrėnų savivaldybės administracijos patvirtintą techninę specifikaciją ir techninę (-</w:t>
      </w:r>
      <w:proofErr w:type="spellStart"/>
      <w:r w:rsidR="00B92CD7" w:rsidRPr="00B92CD7">
        <w:rPr>
          <w:rFonts w:ascii="Times New Roman" w:eastAsia="Times New Roman" w:hAnsi="Times New Roman" w:cs="Times New Roman"/>
          <w:sz w:val="24"/>
          <w:szCs w:val="24"/>
          <w:lang w:val="lt-LT"/>
        </w:rPr>
        <w:t>es</w:t>
      </w:r>
      <w:proofErr w:type="spellEnd"/>
      <w:r w:rsidR="00B92CD7" w:rsidRPr="00B92CD7">
        <w:rPr>
          <w:rFonts w:ascii="Times New Roman" w:eastAsia="Times New Roman" w:hAnsi="Times New Roman" w:cs="Times New Roman"/>
          <w:sz w:val="24"/>
          <w:szCs w:val="24"/>
          <w:lang w:val="lt-LT"/>
        </w:rPr>
        <w:t>) užduotį (-</w:t>
      </w:r>
      <w:proofErr w:type="spellStart"/>
      <w:r w:rsidR="00B92CD7" w:rsidRPr="00B92CD7">
        <w:rPr>
          <w:rFonts w:ascii="Times New Roman" w:eastAsia="Times New Roman" w:hAnsi="Times New Roman" w:cs="Times New Roman"/>
          <w:sz w:val="24"/>
          <w:szCs w:val="24"/>
          <w:lang w:val="lt-LT"/>
        </w:rPr>
        <w:t>is</w:t>
      </w:r>
      <w:proofErr w:type="spellEnd"/>
      <w:r w:rsidR="00B92CD7" w:rsidRPr="00B92CD7">
        <w:rPr>
          <w:rFonts w:ascii="Times New Roman" w:eastAsia="Times New Roman" w:hAnsi="Times New Roman" w:cs="Times New Roman"/>
          <w:sz w:val="24"/>
          <w:szCs w:val="24"/>
          <w:lang w:val="lt-LT"/>
        </w:rPr>
        <w:t>);</w:t>
      </w:r>
    </w:p>
    <w:p w14:paraId="1BECDC58" w14:textId="02D8F3D2" w:rsidR="00B92CD7" w:rsidRPr="00B92CD7" w:rsidRDefault="00CE35F6"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J</w:t>
      </w:r>
      <w:r w:rsidR="00B92CD7" w:rsidRPr="00B92CD7">
        <w:rPr>
          <w:rFonts w:ascii="Times New Roman" w:eastAsia="Times New Roman" w:hAnsi="Times New Roman" w:cs="Times New Roman"/>
          <w:sz w:val="24"/>
          <w:szCs w:val="24"/>
          <w:lang w:val="lt-LT"/>
        </w:rPr>
        <w:t>eigu dėl paslaugos teikėjo kaltės reikia keisti projekto sprendinius bei pakartotinai atlikti bendrąją projekto ekspertizę, pakartotinės ekspertizės išlaidos apmokamos paslaugos teikėjo sąskaita (išskaičiuojama iš sutarties lėšų);</w:t>
      </w:r>
    </w:p>
    <w:p w14:paraId="68CDD450" w14:textId="3CC0219A" w:rsidR="00B92CD7" w:rsidRPr="00B92CD7" w:rsidRDefault="00CE35F6"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B92CD7" w:rsidRPr="00B92CD7">
        <w:rPr>
          <w:rFonts w:ascii="Times New Roman" w:eastAsia="Times New Roman" w:hAnsi="Times New Roman" w:cs="Times New Roman"/>
          <w:sz w:val="24"/>
          <w:szCs w:val="24"/>
          <w:lang w:val="lt-LT"/>
        </w:rPr>
        <w:t>rojektas turi būti parengtas ir paviešintas Lietuvos Respublikos statybos leidimų ir statybos valstybinės priežiūros informacinėje sistemoje „</w:t>
      </w:r>
      <w:proofErr w:type="spellStart"/>
      <w:r w:rsidR="00B92CD7" w:rsidRPr="00B92CD7">
        <w:rPr>
          <w:rFonts w:ascii="Times New Roman" w:eastAsia="Times New Roman" w:hAnsi="Times New Roman" w:cs="Times New Roman"/>
          <w:sz w:val="24"/>
          <w:szCs w:val="24"/>
          <w:lang w:val="lt-LT"/>
        </w:rPr>
        <w:t>Infostatyba</w:t>
      </w:r>
      <w:proofErr w:type="spellEnd"/>
      <w:r w:rsidR="00B92CD7" w:rsidRPr="00B92CD7">
        <w:rPr>
          <w:rFonts w:ascii="Times New Roman" w:eastAsia="Times New Roman" w:hAnsi="Times New Roman" w:cs="Times New Roman"/>
          <w:sz w:val="24"/>
          <w:szCs w:val="24"/>
          <w:lang w:val="lt-LT"/>
        </w:rPr>
        <w:t>“ (kai viešinimo procedūros būtinos pagal teisės aktus), laikantis BDAR, LR asmens duomenų teisinės apsaugos įstatymo reikalavimų, t. y., neviešinant fizinių asmenų duomenų: asmens kodų, kontaktinių duomenų (telefono numerio, el. pašto adreso, gyvenamosios vietos adreso) bei kitos informacijos apie asmenį, kuri yra perteklinė (ir / ar nereikalinga) projektų tikrinimo ir viešinimo tikslams pasiekti. Be kita ko, ekspertizės akte panaikinant informaciją apie skaičiuojamąją projekto (-ų) kainą;</w:t>
      </w:r>
    </w:p>
    <w:p w14:paraId="3B56F1AE" w14:textId="08293DD8" w:rsidR="00B92CD7" w:rsidRPr="00B92CD7" w:rsidRDefault="00646CC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B92CD7" w:rsidRPr="00B92CD7">
        <w:rPr>
          <w:rFonts w:ascii="Times New Roman" w:eastAsia="Times New Roman" w:hAnsi="Times New Roman" w:cs="Times New Roman"/>
          <w:sz w:val="24"/>
          <w:szCs w:val="24"/>
          <w:lang w:val="lt-LT"/>
        </w:rPr>
        <w:t>ai viešinimo procedūros būtinos pagal teisės aktus, informuoti Elektrėnų savivaldybės administraciją  apie numatyto projektinių sprendinių viešojo susirinkimo datą ir laiką ne mažiau kaip prieš 5 (penkias) darbo dienas, kartu pateikiant projektinę viešinimo dokumentaciją;</w:t>
      </w:r>
    </w:p>
    <w:p w14:paraId="11827A47" w14:textId="0951FE26" w:rsidR="00B92CD7" w:rsidRPr="00B92CD7" w:rsidRDefault="00646CC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B92CD7" w:rsidRPr="00B92CD7">
        <w:rPr>
          <w:rFonts w:ascii="Times New Roman" w:eastAsia="Times New Roman" w:hAnsi="Times New Roman" w:cs="Times New Roman"/>
          <w:sz w:val="24"/>
          <w:szCs w:val="24"/>
          <w:lang w:val="lt-LT"/>
        </w:rPr>
        <w:t>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5599B601" w14:textId="08825122" w:rsidR="00B92CD7" w:rsidRPr="00B92CD7" w:rsidRDefault="00646CC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w:t>
      </w:r>
      <w:r w:rsidR="00B92CD7" w:rsidRPr="00B92CD7">
        <w:rPr>
          <w:rFonts w:ascii="Times New Roman" w:eastAsia="Times New Roman" w:hAnsi="Times New Roman" w:cs="Times New Roman"/>
          <w:sz w:val="24"/>
          <w:szCs w:val="24"/>
          <w:lang w:val="lt-LT"/>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Nacionalinės žemės tarnybos prie Žemės ūkio ministerijos sutikimas dėl tokių sprendinių laisvoje valstybinėje žemėje;</w:t>
      </w:r>
    </w:p>
    <w:p w14:paraId="04E837C2" w14:textId="677F5336" w:rsidR="00B92CD7" w:rsidRPr="00B92CD7" w:rsidRDefault="00646CC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J</w:t>
      </w:r>
      <w:r w:rsidR="00B92CD7" w:rsidRPr="00B92CD7">
        <w:rPr>
          <w:rFonts w:ascii="Times New Roman" w:eastAsia="Times New Roman" w:hAnsi="Times New Roman" w:cs="Times New Roman"/>
          <w:sz w:val="24"/>
          <w:szCs w:val="24"/>
          <w:lang w:val="lt-LT"/>
        </w:rPr>
        <w:t>eigu rengiant kelio statinio rekonstravimo (kapitalinio remonto) projektą, projektiniai sprendiniai „netelpa“ įregistruoto kelio statinio ribose ir patenka į valstybinę žemę, kurioje nesuformuoti žemės sklypai, yra gautas Nacionalinės žemės tarnybos prie Žemės ūkio ministerijos sutikimas tiesti susisiekimo komunikacijas, inžinerinius tinklus ir statyti jiems funkcionuoti būtinus statinius (laisvoje valstybinėje žemėje), tuomet projekte turi būti pridedamas brėžinys (.</w:t>
      </w:r>
      <w:proofErr w:type="spellStart"/>
      <w:r w:rsidR="00B92CD7" w:rsidRPr="00B92CD7">
        <w:rPr>
          <w:rFonts w:ascii="Times New Roman" w:eastAsia="Times New Roman" w:hAnsi="Times New Roman" w:cs="Times New Roman"/>
          <w:sz w:val="24"/>
          <w:szCs w:val="24"/>
          <w:lang w:val="lt-LT"/>
        </w:rPr>
        <w:t>dwg</w:t>
      </w:r>
      <w:proofErr w:type="spellEnd"/>
      <w:r w:rsidR="00B92CD7" w:rsidRPr="00B92CD7">
        <w:rPr>
          <w:rFonts w:ascii="Times New Roman" w:eastAsia="Times New Roman" w:hAnsi="Times New Roman" w:cs="Times New Roman"/>
          <w:sz w:val="24"/>
          <w:szCs w:val="24"/>
          <w:lang w:val="lt-LT"/>
        </w:rPr>
        <w:t xml:space="preserve"> formatu), kuriame būtų aiškiai grafiškai pažymėta kuriose vietose kelio statinio rekonstravimo (kapitalinio remonto) projektiniai sprendiniai „netelpa“ įregistruoto kelio statinio ribose ir patenka į laisvą valstybinę žemę;</w:t>
      </w:r>
    </w:p>
    <w:p w14:paraId="5BAFB676" w14:textId="420C00A5" w:rsidR="00B92CD7" w:rsidRPr="00B92CD7" w:rsidRDefault="00646CC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B92CD7" w:rsidRPr="00B92CD7">
        <w:rPr>
          <w:rFonts w:ascii="Times New Roman" w:eastAsia="Times New Roman" w:hAnsi="Times New Roman" w:cs="Times New Roman"/>
          <w:sz w:val="24"/>
          <w:szCs w:val="24"/>
          <w:lang w:val="lt-LT"/>
        </w:rPr>
        <w:t>reiptis į Elektrėnų savivaldybės administraciją  dėl įgaliojimo dėl prisijungimo sąlygų, statybą leidžiančio dokumento (pagal poreikį) ir kitų reikalingų duomenų bei dokumentų gavimo projektavimo darbams ir procedūroms atlikti;</w:t>
      </w:r>
    </w:p>
    <w:p w14:paraId="7EF7B46A" w14:textId="422C1B8C" w:rsidR="00B92CD7" w:rsidRPr="00B92CD7" w:rsidRDefault="00646CC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G</w:t>
      </w:r>
      <w:r w:rsidR="00B92CD7" w:rsidRPr="00B92CD7">
        <w:rPr>
          <w:rFonts w:ascii="Times New Roman" w:eastAsia="Times New Roman" w:hAnsi="Times New Roman" w:cs="Times New Roman"/>
          <w:sz w:val="24"/>
          <w:szCs w:val="24"/>
          <w:lang w:val="lt-LT"/>
        </w:rPr>
        <w:t>auti statybą leidžiantį dokumentą, įmokas susijusias su statybos leidimo gavimu (kai tai būtina Lietuvos Respublikos teisės aktų nustatyta tvarka) apmokės Elektrėnų savivaldybės administracija;</w:t>
      </w:r>
    </w:p>
    <w:p w14:paraId="7FD147C1" w14:textId="22749E7D" w:rsidR="00B92CD7" w:rsidRPr="00B92CD7" w:rsidRDefault="00646CC0"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I</w:t>
      </w:r>
      <w:r w:rsidR="00B92CD7" w:rsidRPr="00B92CD7">
        <w:rPr>
          <w:rFonts w:ascii="Times New Roman" w:eastAsia="Times New Roman" w:hAnsi="Times New Roman" w:cs="Times New Roman"/>
          <w:sz w:val="24"/>
          <w:szCs w:val="24"/>
          <w:lang w:val="lt-LT"/>
        </w:rPr>
        <w:t>nformuoti dėl nelegalių statinių – išanalizavus esamą situaciją ir nustačius, kad kelio sklype yra kitų statinių (tvoros, paminklai, kryžiai, paminkliniai akmenys ir kt.) turi būti pateikta informacija Elektrėnų savivaldybės administracijai:</w:t>
      </w:r>
    </w:p>
    <w:p w14:paraId="1ABAC40E" w14:textId="77777777" w:rsidR="00B92CD7" w:rsidRPr="00B92CD7" w:rsidRDefault="00B92CD7" w:rsidP="00B92CD7">
      <w:pPr>
        <w:pStyle w:val="Sraopastraipa"/>
        <w:numPr>
          <w:ilvl w:val="0"/>
          <w:numId w:val="45"/>
        </w:numPr>
        <w:spacing w:after="0"/>
        <w:ind w:left="567" w:firstLine="284"/>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 xml:space="preserve">statinio projekto, kurį rengiant buvo nustatyta, kad Elektrėnų savivaldybės administracijos keliuose stovi kitiems asmenims nuosavybės teise priklausantys statiniai, pavadinimas; </w:t>
      </w:r>
    </w:p>
    <w:p w14:paraId="0A001A31" w14:textId="77777777" w:rsidR="00B92CD7" w:rsidRPr="00B92CD7" w:rsidRDefault="00B92CD7" w:rsidP="00B92CD7">
      <w:pPr>
        <w:pStyle w:val="Sraopastraipa"/>
        <w:numPr>
          <w:ilvl w:val="0"/>
          <w:numId w:val="45"/>
        </w:numPr>
        <w:spacing w:after="0"/>
        <w:ind w:left="567" w:firstLine="284"/>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 xml:space="preserve">žemės sklypų, šalia kurių stovi statiniai, unikalūs (kadastriniai) numeriai; </w:t>
      </w:r>
    </w:p>
    <w:p w14:paraId="40F979C1" w14:textId="7139C78C" w:rsidR="00B92CD7" w:rsidRPr="00B92CD7" w:rsidRDefault="00B92CD7" w:rsidP="00B92CD7">
      <w:pPr>
        <w:pStyle w:val="Sraopastraipa"/>
        <w:numPr>
          <w:ilvl w:val="0"/>
          <w:numId w:val="45"/>
        </w:numPr>
        <w:spacing w:after="0"/>
        <w:ind w:left="567" w:firstLine="284"/>
        <w:rPr>
          <w:rFonts w:ascii="Times New Roman" w:eastAsia="Times New Roman" w:hAnsi="Times New Roman" w:cs="Times New Roman"/>
          <w:sz w:val="24"/>
          <w:szCs w:val="24"/>
          <w:lang w:val="lt-LT"/>
        </w:rPr>
      </w:pPr>
      <w:r w:rsidRPr="005E1484">
        <w:rPr>
          <w:rFonts w:ascii="Times New Roman" w:eastAsia="Times New Roman" w:hAnsi="Times New Roman" w:cs="Times New Roman"/>
          <w:sz w:val="24"/>
          <w:szCs w:val="24"/>
          <w:lang w:val="lt-LT"/>
        </w:rPr>
        <w:t>v</w:t>
      </w:r>
      <w:r w:rsidR="005E1484" w:rsidRPr="005E1484">
        <w:rPr>
          <w:rFonts w:ascii="Times New Roman" w:eastAsia="Times New Roman" w:hAnsi="Times New Roman" w:cs="Times New Roman"/>
          <w:sz w:val="24"/>
          <w:szCs w:val="24"/>
          <w:lang w:val="lt-LT"/>
        </w:rPr>
        <w:t>ietinės</w:t>
      </w:r>
      <w:r w:rsidRPr="005E1484">
        <w:rPr>
          <w:rFonts w:ascii="Times New Roman" w:eastAsia="Times New Roman" w:hAnsi="Times New Roman" w:cs="Times New Roman"/>
          <w:sz w:val="24"/>
          <w:szCs w:val="24"/>
          <w:lang w:val="lt-LT"/>
        </w:rPr>
        <w:t xml:space="preserve"> reikšmės</w:t>
      </w:r>
      <w:r w:rsidRPr="00B92CD7">
        <w:rPr>
          <w:rFonts w:ascii="Times New Roman" w:eastAsia="Times New Roman" w:hAnsi="Times New Roman" w:cs="Times New Roman"/>
          <w:sz w:val="24"/>
          <w:szCs w:val="24"/>
          <w:lang w:val="lt-LT"/>
        </w:rPr>
        <w:t xml:space="preserve"> kelio Nr., pavadinimas, unikalus Nr.;</w:t>
      </w:r>
    </w:p>
    <w:p w14:paraId="3DC0C48B" w14:textId="7021F15D" w:rsidR="00B92CD7" w:rsidRPr="00B92CD7" w:rsidRDefault="00B92CD7" w:rsidP="00B92CD7">
      <w:pPr>
        <w:pStyle w:val="Sraopastraipa"/>
        <w:numPr>
          <w:ilvl w:val="0"/>
          <w:numId w:val="45"/>
        </w:numPr>
        <w:spacing w:after="0"/>
        <w:ind w:left="567" w:firstLine="284"/>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lastRenderedPageBreak/>
        <w:t xml:space="preserve">žemės sklypo, kurį užima </w:t>
      </w:r>
      <w:r w:rsidRPr="005E1484">
        <w:rPr>
          <w:rFonts w:ascii="Times New Roman" w:eastAsia="Times New Roman" w:hAnsi="Times New Roman" w:cs="Times New Roman"/>
          <w:sz w:val="24"/>
          <w:szCs w:val="24"/>
          <w:lang w:val="lt-LT"/>
        </w:rPr>
        <w:t>v</w:t>
      </w:r>
      <w:r w:rsidR="005E1484" w:rsidRPr="005E1484">
        <w:rPr>
          <w:rFonts w:ascii="Times New Roman" w:eastAsia="Times New Roman" w:hAnsi="Times New Roman" w:cs="Times New Roman"/>
          <w:sz w:val="24"/>
          <w:szCs w:val="24"/>
          <w:lang w:val="lt-LT"/>
        </w:rPr>
        <w:t>ietinės</w:t>
      </w:r>
      <w:r w:rsidRPr="005E1484">
        <w:rPr>
          <w:rFonts w:ascii="Times New Roman" w:eastAsia="Times New Roman" w:hAnsi="Times New Roman" w:cs="Times New Roman"/>
          <w:sz w:val="24"/>
          <w:szCs w:val="24"/>
          <w:lang w:val="lt-LT"/>
        </w:rPr>
        <w:t xml:space="preserve"> reikšmės</w:t>
      </w:r>
      <w:r w:rsidRPr="00B92CD7">
        <w:rPr>
          <w:rFonts w:ascii="Times New Roman" w:eastAsia="Times New Roman" w:hAnsi="Times New Roman" w:cs="Times New Roman"/>
          <w:sz w:val="24"/>
          <w:szCs w:val="24"/>
          <w:lang w:val="lt-LT"/>
        </w:rPr>
        <w:t xml:space="preserve"> kelias, unikalus Nr.;</w:t>
      </w:r>
    </w:p>
    <w:p w14:paraId="2740E3C3" w14:textId="77777777" w:rsidR="00B92CD7" w:rsidRPr="00B92CD7" w:rsidRDefault="00B92CD7" w:rsidP="00B92CD7">
      <w:pPr>
        <w:pStyle w:val="Sraopastraipa"/>
        <w:numPr>
          <w:ilvl w:val="0"/>
          <w:numId w:val="45"/>
        </w:numPr>
        <w:spacing w:after="0"/>
        <w:ind w:left="567" w:firstLine="284"/>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situacijos schemos iš projektinių sprendinių.</w:t>
      </w:r>
    </w:p>
    <w:p w14:paraId="7F6E6C74" w14:textId="7899E40B" w:rsidR="00B92CD7" w:rsidRPr="00B92CD7" w:rsidRDefault="00543A7D" w:rsidP="00B92CD7">
      <w:pPr>
        <w:numPr>
          <w:ilvl w:val="1"/>
          <w:numId w:val="44"/>
        </w:numPr>
        <w:suppressAutoHyphens/>
        <w:spacing w:after="0"/>
        <w:ind w:left="567" w:firstLine="0"/>
        <w:jc w:val="both"/>
        <w:rPr>
          <w:rStyle w:val="Hipersaitas"/>
          <w:rFonts w:ascii="Times New Roman" w:eastAsia="Times New Roman" w:hAnsi="Times New Roman" w:cs="Times New Roman"/>
          <w:color w:val="auto"/>
          <w:sz w:val="24"/>
          <w:szCs w:val="24"/>
          <w:u w:val="none"/>
          <w:lang w:val="lt-LT"/>
        </w:rPr>
      </w:pPr>
      <w:r>
        <w:rPr>
          <w:rStyle w:val="Hipersaitas"/>
          <w:rFonts w:ascii="Times New Roman" w:eastAsia="Times New Roman" w:hAnsi="Times New Roman" w:cs="Times New Roman"/>
          <w:color w:val="auto"/>
          <w:sz w:val="24"/>
          <w:szCs w:val="24"/>
          <w:u w:val="none"/>
          <w:lang w:val="lt-LT"/>
        </w:rPr>
        <w:t>P</w:t>
      </w:r>
      <w:r w:rsidR="00B92CD7" w:rsidRPr="00B92CD7">
        <w:rPr>
          <w:rStyle w:val="Hipersaitas"/>
          <w:rFonts w:ascii="Times New Roman" w:eastAsia="Times New Roman" w:hAnsi="Times New Roman" w:cs="Times New Roman"/>
          <w:color w:val="auto"/>
          <w:sz w:val="24"/>
          <w:szCs w:val="24"/>
          <w:u w:val="none"/>
          <w:lang w:val="lt-LT"/>
        </w:rPr>
        <w:t xml:space="preserve">aslaugų teikėjas turi išanalizuoti visus galimus eismo organizavimo variantus ir visų galimų eismo dalyvių atžvilgiu parinkti optimalų (geriausią) sprendinį, atsižvelgdamas į eismo intensyvumą, užstatymo tankį ir galimas alternatyvias apylankas kitais vietinės reikšmės keliais. </w:t>
      </w:r>
    </w:p>
    <w:p w14:paraId="4B0DACEB" w14:textId="525821CC" w:rsidR="00B92CD7" w:rsidRPr="00B92CD7" w:rsidRDefault="00B92CD7" w:rsidP="00543A7D">
      <w:pPr>
        <w:spacing w:after="0"/>
        <w:ind w:left="567"/>
        <w:jc w:val="both"/>
        <w:rPr>
          <w:rStyle w:val="Hipersaitas"/>
          <w:rFonts w:ascii="Times New Roman" w:eastAsia="Times New Roman" w:hAnsi="Times New Roman" w:cs="Times New Roman"/>
          <w:color w:val="auto"/>
          <w:sz w:val="24"/>
          <w:szCs w:val="24"/>
          <w:u w:val="none"/>
          <w:lang w:val="lt-LT"/>
        </w:rPr>
      </w:pPr>
      <w:r w:rsidRPr="00B92CD7">
        <w:rPr>
          <w:rStyle w:val="Hipersaitas"/>
          <w:rFonts w:ascii="Times New Roman" w:eastAsia="Times New Roman" w:hAnsi="Times New Roman" w:cs="Times New Roman"/>
          <w:color w:val="auto"/>
          <w:sz w:val="24"/>
          <w:szCs w:val="24"/>
          <w:u w:val="none"/>
          <w:lang w:val="lt-LT"/>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r w:rsidR="00543A7D">
        <w:rPr>
          <w:rStyle w:val="Hipersaitas"/>
          <w:rFonts w:ascii="Times New Roman" w:eastAsia="Times New Roman" w:hAnsi="Times New Roman" w:cs="Times New Roman"/>
          <w:color w:val="auto"/>
          <w:sz w:val="24"/>
          <w:szCs w:val="24"/>
          <w:u w:val="none"/>
          <w:lang w:val="lt-LT"/>
        </w:rPr>
        <w:t xml:space="preserve"> </w:t>
      </w:r>
      <w:r w:rsidRPr="00B92CD7">
        <w:rPr>
          <w:rStyle w:val="Hipersaitas"/>
          <w:rFonts w:ascii="Times New Roman" w:eastAsia="Times New Roman" w:hAnsi="Times New Roman" w:cs="Times New Roman"/>
          <w:color w:val="auto"/>
          <w:sz w:val="24"/>
          <w:szCs w:val="24"/>
          <w:u w:val="none"/>
          <w:lang w:val="lt-LT"/>
        </w:rPr>
        <w:t xml:space="preserve">Jei eismą numatoma organizuoti apylanka, </w:t>
      </w:r>
      <w:r w:rsidR="00AE7772">
        <w:rPr>
          <w:rStyle w:val="Hipersaitas"/>
          <w:rFonts w:ascii="Times New Roman" w:eastAsia="Times New Roman" w:hAnsi="Times New Roman" w:cs="Times New Roman"/>
          <w:color w:val="auto"/>
          <w:sz w:val="24"/>
          <w:szCs w:val="24"/>
          <w:u w:val="none"/>
          <w:lang w:val="lt-LT"/>
        </w:rPr>
        <w:t>P</w:t>
      </w:r>
      <w:r w:rsidRPr="00B92CD7">
        <w:rPr>
          <w:rStyle w:val="Hipersaitas"/>
          <w:rFonts w:ascii="Times New Roman" w:eastAsia="Times New Roman" w:hAnsi="Times New Roman" w:cs="Times New Roman"/>
          <w:color w:val="auto"/>
          <w:sz w:val="24"/>
          <w:szCs w:val="24"/>
          <w:u w:val="none"/>
          <w:lang w:val="lt-LT"/>
        </w:rPr>
        <w:t>aslaugos teikėjas turi įvertinti jos būklę ir pateikti Elektrėnų savivaldybės administracijai  pagrindžiančius dokumentus, kad numatoma apylanka užtikrins nukreipto eismo pralaidumą ir saugias eismo sąlygas.</w:t>
      </w:r>
      <w:r w:rsidR="00543A7D">
        <w:rPr>
          <w:rStyle w:val="Hipersaitas"/>
          <w:rFonts w:ascii="Times New Roman" w:eastAsia="Times New Roman" w:hAnsi="Times New Roman" w:cs="Times New Roman"/>
          <w:color w:val="auto"/>
          <w:sz w:val="24"/>
          <w:szCs w:val="24"/>
          <w:u w:val="none"/>
          <w:lang w:val="lt-LT"/>
        </w:rPr>
        <w:t xml:space="preserve"> </w:t>
      </w:r>
      <w:r w:rsidRPr="00B92CD7">
        <w:rPr>
          <w:rStyle w:val="Hipersaitas"/>
          <w:rFonts w:ascii="Times New Roman" w:eastAsia="Times New Roman" w:hAnsi="Times New Roman" w:cs="Times New Roman"/>
          <w:color w:val="auto"/>
          <w:sz w:val="24"/>
          <w:szCs w:val="24"/>
          <w:u w:val="none"/>
          <w:lang w:val="lt-LT"/>
        </w:rPr>
        <w:t xml:space="preserve">Visi eismo organizavimo sprendiniai turi būti suderinti su Elektrėnų savivaldybės administracija (teikiant dokumentus el. paštu </w:t>
      </w:r>
      <w:proofErr w:type="spellStart"/>
      <w:r w:rsidRPr="00B92CD7">
        <w:rPr>
          <w:rStyle w:val="Hipersaitas"/>
          <w:rFonts w:ascii="Times New Roman" w:eastAsia="Times New Roman" w:hAnsi="Times New Roman" w:cs="Times New Roman"/>
          <w:color w:val="auto"/>
          <w:sz w:val="24"/>
          <w:szCs w:val="24"/>
          <w:u w:val="none"/>
          <w:lang w:val="lt-LT"/>
        </w:rPr>
        <w:t>administracija@elektrenai.lt</w:t>
      </w:r>
      <w:proofErr w:type="spellEnd"/>
      <w:r w:rsidRPr="00B92CD7">
        <w:rPr>
          <w:rStyle w:val="Hipersaitas"/>
          <w:rFonts w:ascii="Times New Roman" w:eastAsia="Times New Roman" w:hAnsi="Times New Roman" w:cs="Times New Roman"/>
          <w:color w:val="auto"/>
          <w:sz w:val="24"/>
          <w:szCs w:val="24"/>
          <w:u w:val="none"/>
          <w:lang w:val="lt-LT"/>
        </w:rPr>
        <w:t>)</w:t>
      </w:r>
      <w:r w:rsidR="00543A7D">
        <w:rPr>
          <w:rStyle w:val="Hipersaitas"/>
          <w:rFonts w:ascii="Times New Roman" w:eastAsia="Times New Roman" w:hAnsi="Times New Roman" w:cs="Times New Roman"/>
          <w:color w:val="auto"/>
          <w:sz w:val="24"/>
          <w:szCs w:val="24"/>
          <w:u w:val="none"/>
          <w:lang w:val="lt-LT"/>
        </w:rPr>
        <w:t>;</w:t>
      </w:r>
    </w:p>
    <w:p w14:paraId="7A474593" w14:textId="1B55599F" w:rsidR="00B92CD7" w:rsidRPr="00543A7D" w:rsidRDefault="00B92CD7" w:rsidP="00543A7D">
      <w:pPr>
        <w:numPr>
          <w:ilvl w:val="1"/>
          <w:numId w:val="44"/>
        </w:numPr>
        <w:suppressAutoHyphens/>
        <w:spacing w:after="0"/>
        <w:ind w:left="567" w:firstLine="0"/>
        <w:jc w:val="both"/>
        <w:rPr>
          <w:rFonts w:ascii="Times New Roman" w:eastAsia="Times New Roman" w:hAnsi="Times New Roman" w:cs="Times New Roman"/>
          <w:sz w:val="24"/>
          <w:szCs w:val="24"/>
          <w:lang w:val="lt-LT"/>
        </w:rPr>
      </w:pPr>
      <w:r w:rsidRPr="00B92CD7">
        <w:rPr>
          <w:rFonts w:ascii="Times New Roman" w:eastAsia="Times New Roman" w:hAnsi="Times New Roman" w:cs="Times New Roman"/>
          <w:sz w:val="24"/>
          <w:szCs w:val="24"/>
          <w:lang w:val="lt-LT"/>
        </w:rPr>
        <w:t>Sutartyje nustatytais terminais ir tvarka parengtą ir suderintą projektą elektroninėje laikmenoje (1 kompaktiniame diske (tekstinius dokumentus *.</w:t>
      </w:r>
      <w:proofErr w:type="spellStart"/>
      <w:r w:rsidRPr="00B92CD7">
        <w:rPr>
          <w:rFonts w:ascii="Times New Roman" w:eastAsia="Times New Roman" w:hAnsi="Times New Roman" w:cs="Times New Roman"/>
          <w:sz w:val="24"/>
          <w:szCs w:val="24"/>
          <w:lang w:val="lt-LT"/>
        </w:rPr>
        <w:t>doc</w:t>
      </w:r>
      <w:proofErr w:type="spellEnd"/>
      <w:r w:rsidRPr="00B92CD7">
        <w:rPr>
          <w:rFonts w:ascii="Times New Roman" w:eastAsia="Times New Roman" w:hAnsi="Times New Roman" w:cs="Times New Roman"/>
          <w:sz w:val="24"/>
          <w:szCs w:val="24"/>
          <w:lang w:val="lt-LT"/>
        </w:rPr>
        <w:t>, *.</w:t>
      </w:r>
      <w:proofErr w:type="spellStart"/>
      <w:r w:rsidRPr="00B92CD7">
        <w:rPr>
          <w:rFonts w:ascii="Times New Roman" w:eastAsia="Times New Roman" w:hAnsi="Times New Roman" w:cs="Times New Roman"/>
          <w:sz w:val="24"/>
          <w:szCs w:val="24"/>
          <w:lang w:val="lt-LT"/>
        </w:rPr>
        <w:t>pdf</w:t>
      </w:r>
      <w:proofErr w:type="spellEnd"/>
      <w:r w:rsidRPr="00B92CD7">
        <w:rPr>
          <w:rFonts w:ascii="Times New Roman" w:eastAsia="Times New Roman" w:hAnsi="Times New Roman" w:cs="Times New Roman"/>
          <w:sz w:val="24"/>
          <w:szCs w:val="24"/>
          <w:lang w:val="lt-LT"/>
        </w:rPr>
        <w:t xml:space="preserve"> ir brėžinius *.</w:t>
      </w:r>
      <w:proofErr w:type="spellStart"/>
      <w:r w:rsidRPr="00B92CD7">
        <w:rPr>
          <w:rFonts w:ascii="Times New Roman" w:eastAsia="Times New Roman" w:hAnsi="Times New Roman" w:cs="Times New Roman"/>
          <w:sz w:val="24"/>
          <w:szCs w:val="24"/>
          <w:lang w:val="lt-LT"/>
        </w:rPr>
        <w:t>pdf</w:t>
      </w:r>
      <w:proofErr w:type="spellEnd"/>
      <w:r w:rsidRPr="00B92CD7">
        <w:rPr>
          <w:rFonts w:ascii="Times New Roman" w:eastAsia="Times New Roman" w:hAnsi="Times New Roman" w:cs="Times New Roman"/>
          <w:sz w:val="24"/>
          <w:szCs w:val="24"/>
          <w:lang w:val="lt-LT"/>
        </w:rPr>
        <w:t>, *.</w:t>
      </w:r>
      <w:proofErr w:type="spellStart"/>
      <w:r w:rsidRPr="00B92CD7">
        <w:rPr>
          <w:rFonts w:ascii="Times New Roman" w:eastAsia="Times New Roman" w:hAnsi="Times New Roman" w:cs="Times New Roman"/>
          <w:sz w:val="24"/>
          <w:szCs w:val="24"/>
          <w:lang w:val="lt-LT"/>
        </w:rPr>
        <w:t>dwg</w:t>
      </w:r>
      <w:proofErr w:type="spellEnd"/>
      <w:r w:rsidRPr="00B92CD7">
        <w:rPr>
          <w:rFonts w:ascii="Times New Roman" w:eastAsia="Times New Roman" w:hAnsi="Times New Roman" w:cs="Times New Roman"/>
          <w:sz w:val="24"/>
          <w:szCs w:val="24"/>
          <w:lang w:val="lt-LT"/>
        </w:rPr>
        <w:t xml:space="preserve"> formatu (su elektroniniais parašais)) perduoti Elektrėnų savivaldybės administracijai.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r w:rsidR="00543A7D">
        <w:rPr>
          <w:rFonts w:ascii="Times New Roman" w:eastAsia="Times New Roman" w:hAnsi="Times New Roman" w:cs="Times New Roman"/>
          <w:sz w:val="24"/>
          <w:szCs w:val="24"/>
          <w:lang w:val="lt-LT"/>
        </w:rPr>
        <w:t xml:space="preserve"> </w:t>
      </w:r>
      <w:r w:rsidRPr="00543A7D">
        <w:rPr>
          <w:rFonts w:ascii="Times New Roman" w:eastAsia="Times New Roman" w:hAnsi="Times New Roman" w:cs="Times New Roman"/>
          <w:sz w:val="24"/>
          <w:szCs w:val="24"/>
          <w:lang w:val="lt-LT"/>
        </w:rPr>
        <w:t xml:space="preserve">Paslaugos teikėjas įsipareigoja pateikti </w:t>
      </w:r>
      <w:r w:rsidR="00B85B38">
        <w:rPr>
          <w:rFonts w:ascii="Times New Roman" w:eastAsia="Times New Roman" w:hAnsi="Times New Roman" w:cs="Times New Roman"/>
          <w:sz w:val="24"/>
          <w:szCs w:val="24"/>
          <w:lang w:val="lt-LT"/>
        </w:rPr>
        <w:t>1</w:t>
      </w:r>
      <w:r w:rsidRPr="00543A7D">
        <w:rPr>
          <w:rFonts w:ascii="Times New Roman" w:eastAsia="Times New Roman" w:hAnsi="Times New Roman" w:cs="Times New Roman"/>
          <w:sz w:val="24"/>
          <w:szCs w:val="24"/>
          <w:lang w:val="lt-LT"/>
        </w:rPr>
        <w:t xml:space="preserve"> (</w:t>
      </w:r>
      <w:r w:rsidR="00B85B38">
        <w:rPr>
          <w:rFonts w:ascii="Times New Roman" w:eastAsia="Times New Roman" w:hAnsi="Times New Roman" w:cs="Times New Roman"/>
          <w:sz w:val="24"/>
          <w:szCs w:val="24"/>
          <w:lang w:val="lt-LT"/>
        </w:rPr>
        <w:t>vieną)</w:t>
      </w:r>
      <w:r w:rsidRPr="00543A7D">
        <w:rPr>
          <w:rFonts w:ascii="Times New Roman" w:eastAsia="Times New Roman" w:hAnsi="Times New Roman" w:cs="Times New Roman"/>
          <w:sz w:val="24"/>
          <w:szCs w:val="24"/>
          <w:lang w:val="lt-LT"/>
        </w:rPr>
        <w:t xml:space="preserve"> popierin</w:t>
      </w:r>
      <w:r w:rsidR="00F20891">
        <w:rPr>
          <w:rFonts w:ascii="Times New Roman" w:eastAsia="Times New Roman" w:hAnsi="Times New Roman" w:cs="Times New Roman"/>
          <w:sz w:val="24"/>
          <w:szCs w:val="24"/>
          <w:lang w:val="lt-LT"/>
        </w:rPr>
        <w:t>ę</w:t>
      </w:r>
      <w:r w:rsidRPr="00543A7D">
        <w:rPr>
          <w:rFonts w:ascii="Times New Roman" w:eastAsia="Times New Roman" w:hAnsi="Times New Roman" w:cs="Times New Roman"/>
          <w:sz w:val="24"/>
          <w:szCs w:val="24"/>
          <w:lang w:val="lt-LT"/>
        </w:rPr>
        <w:t xml:space="preserve"> projekto kopij</w:t>
      </w:r>
      <w:r w:rsidR="00F20891">
        <w:rPr>
          <w:rFonts w:ascii="Times New Roman" w:eastAsia="Times New Roman" w:hAnsi="Times New Roman" w:cs="Times New Roman"/>
          <w:sz w:val="24"/>
          <w:szCs w:val="24"/>
          <w:lang w:val="lt-LT"/>
        </w:rPr>
        <w:t>ą</w:t>
      </w:r>
      <w:r w:rsidR="00543A7D">
        <w:rPr>
          <w:rFonts w:ascii="Times New Roman" w:eastAsia="Times New Roman" w:hAnsi="Times New Roman" w:cs="Times New Roman"/>
          <w:sz w:val="24"/>
          <w:szCs w:val="24"/>
          <w:lang w:val="lt-LT"/>
        </w:rPr>
        <w:t>;</w:t>
      </w:r>
    </w:p>
    <w:p w14:paraId="1B451E01" w14:textId="3CCA9192" w:rsidR="00B92CD7" w:rsidRPr="00365951" w:rsidRDefault="00F8463A"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B92CD7" w:rsidRPr="00B92CD7">
        <w:rPr>
          <w:rFonts w:ascii="Times New Roman" w:eastAsia="Times New Roman" w:hAnsi="Times New Roman" w:cs="Times New Roman"/>
          <w:sz w:val="24"/>
          <w:szCs w:val="24"/>
          <w:lang w:val="lt-LT"/>
        </w:rPr>
        <w:t>aslaugos teikėjas</w:t>
      </w:r>
      <w:r w:rsidR="007C3E75">
        <w:rPr>
          <w:rFonts w:ascii="Times New Roman" w:eastAsia="Times New Roman" w:hAnsi="Times New Roman" w:cs="Times New Roman"/>
          <w:sz w:val="24"/>
          <w:szCs w:val="24"/>
          <w:lang w:val="lt-LT"/>
        </w:rPr>
        <w:t xml:space="preserve">, </w:t>
      </w:r>
      <w:r w:rsidR="00B92CD7" w:rsidRPr="00B92CD7">
        <w:rPr>
          <w:rFonts w:ascii="Times New Roman" w:eastAsia="Times New Roman" w:hAnsi="Times New Roman" w:cs="Times New Roman"/>
          <w:sz w:val="24"/>
          <w:szCs w:val="24"/>
          <w:lang w:val="lt-LT"/>
        </w:rPr>
        <w:t xml:space="preserve"> Elektrėnų savivaldybės administracijai  pareikalavus</w:t>
      </w:r>
      <w:r w:rsidR="007C3E75">
        <w:rPr>
          <w:rFonts w:ascii="Times New Roman" w:eastAsia="Times New Roman" w:hAnsi="Times New Roman" w:cs="Times New Roman"/>
          <w:sz w:val="24"/>
          <w:szCs w:val="24"/>
          <w:lang w:val="lt-LT"/>
        </w:rPr>
        <w:t>,</w:t>
      </w:r>
      <w:r w:rsidR="00B92CD7" w:rsidRPr="00B92CD7">
        <w:rPr>
          <w:rFonts w:ascii="Times New Roman" w:eastAsia="Times New Roman" w:hAnsi="Times New Roman" w:cs="Times New Roman"/>
          <w:sz w:val="24"/>
          <w:szCs w:val="24"/>
          <w:lang w:val="lt-LT"/>
        </w:rPr>
        <w:t xml:space="preserve"> turi parengti rangos darbų pirkimui skirtus darbų kiekių žiniaraščius per 5 d. d. nuo Elektrėnų savivaldybės administracijos  pateikto pareikalavimo. Rengiamų žiniaraščių turinys (skyriai, darbai, eilutės, kiekiai ir kt.) turi atitikti techninio darbo projekto suvestiniame darbų kiekių žiniaraštyje pateiktus darbų kiekius. Žiniaraščiai rangos darbų pirkimui </w:t>
      </w:r>
      <w:r w:rsidR="00B92CD7" w:rsidRPr="00365951">
        <w:rPr>
          <w:rFonts w:ascii="Times New Roman" w:eastAsia="Times New Roman" w:hAnsi="Times New Roman" w:cs="Times New Roman"/>
          <w:sz w:val="24"/>
          <w:szCs w:val="24"/>
          <w:lang w:val="lt-LT"/>
        </w:rPr>
        <w:t>rengiami pagal pridedamą formą (</w:t>
      </w:r>
      <w:r w:rsidR="00B92CD7" w:rsidRPr="00365951">
        <w:rPr>
          <w:rFonts w:ascii="Times New Roman" w:eastAsia="Times New Roman" w:hAnsi="Times New Roman" w:cs="Times New Roman"/>
          <w:i/>
          <w:sz w:val="24"/>
          <w:szCs w:val="24"/>
          <w:lang w:val="lt-LT"/>
        </w:rPr>
        <w:t>*.</w:t>
      </w:r>
      <w:proofErr w:type="spellStart"/>
      <w:r w:rsidR="00B92CD7" w:rsidRPr="00365951">
        <w:rPr>
          <w:rFonts w:ascii="Times New Roman" w:eastAsia="Times New Roman" w:hAnsi="Times New Roman" w:cs="Times New Roman"/>
          <w:i/>
          <w:sz w:val="24"/>
          <w:szCs w:val="24"/>
          <w:lang w:val="lt-LT"/>
        </w:rPr>
        <w:t>xlsx</w:t>
      </w:r>
      <w:proofErr w:type="spellEnd"/>
      <w:r w:rsidR="00B92CD7" w:rsidRPr="00365951">
        <w:rPr>
          <w:rFonts w:ascii="Times New Roman" w:eastAsia="Times New Roman" w:hAnsi="Times New Roman" w:cs="Times New Roman"/>
          <w:i/>
          <w:sz w:val="24"/>
          <w:szCs w:val="24"/>
          <w:lang w:val="lt-LT"/>
        </w:rPr>
        <w:t xml:space="preserve"> </w:t>
      </w:r>
      <w:r w:rsidR="00B92CD7" w:rsidRPr="00365951">
        <w:rPr>
          <w:rFonts w:ascii="Times New Roman" w:eastAsia="Times New Roman" w:hAnsi="Times New Roman" w:cs="Times New Roman"/>
          <w:sz w:val="24"/>
          <w:szCs w:val="24"/>
          <w:lang w:val="lt-LT"/>
        </w:rPr>
        <w:t>formatu);</w:t>
      </w:r>
    </w:p>
    <w:p w14:paraId="459CBABE" w14:textId="162D6CA7" w:rsidR="00B92CD7" w:rsidRPr="00B92CD7" w:rsidRDefault="00F8463A"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B92CD7" w:rsidRPr="00B92CD7">
        <w:rPr>
          <w:rFonts w:ascii="Times New Roman" w:eastAsia="Times New Roman" w:hAnsi="Times New Roman" w:cs="Times New Roman"/>
          <w:sz w:val="24"/>
          <w:szCs w:val="24"/>
          <w:lang w:val="lt-LT"/>
        </w:rPr>
        <w:t>asikeitus įstatymų ir kitų teisės aktų nuostatoms ir reikalavimams, reglamentuojantiems perkamų paslaugų / darbų vykdymą, vadovautis galiojančiais teisės aktais, tačiau tik informavus ir suderinus su Elektrėnų savivaldybės administracija;</w:t>
      </w:r>
    </w:p>
    <w:p w14:paraId="28B4F593" w14:textId="1AE7D72A" w:rsidR="00B92CD7" w:rsidRPr="00B92CD7" w:rsidRDefault="00F8463A"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B92CD7" w:rsidRPr="00B92CD7">
        <w:rPr>
          <w:rFonts w:ascii="Times New Roman" w:eastAsia="Times New Roman" w:hAnsi="Times New Roman" w:cs="Times New Roman"/>
          <w:sz w:val="24"/>
          <w:szCs w:val="24"/>
          <w:lang w:val="lt-LT"/>
        </w:rPr>
        <w:t>aslaugos teikėjui draudžiama skelbti duomenis apie projektą (statybos skaičiuojamąją kainą) tretiesiems asmenims;</w:t>
      </w:r>
    </w:p>
    <w:p w14:paraId="413DC71E" w14:textId="763E0AB0" w:rsidR="00B92CD7" w:rsidRPr="00B92CD7" w:rsidRDefault="00F8463A"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w:t>
      </w:r>
      <w:r w:rsidR="00B92CD7" w:rsidRPr="00B92CD7">
        <w:rPr>
          <w:rFonts w:ascii="Times New Roman" w:eastAsia="Times New Roman" w:hAnsi="Times New Roman" w:cs="Times New Roman"/>
          <w:sz w:val="24"/>
          <w:szCs w:val="24"/>
          <w:lang w:val="lt-LT"/>
        </w:rPr>
        <w:t>o projekto parengimo, Elektrėnų savivaldybės administracijai  pareikalavus, ne daugiau nei du kartus perskaičiuoti visos apimties projekto skaičiuojamąją kainą ir pateikti Elektrėnų savivaldybės administracijai;</w:t>
      </w:r>
    </w:p>
    <w:p w14:paraId="7A0CA502" w14:textId="6B5EA952" w:rsidR="00B92CD7" w:rsidRPr="00B92CD7" w:rsidRDefault="00F8463A"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V</w:t>
      </w:r>
      <w:r w:rsidR="00B92CD7" w:rsidRPr="00B92CD7">
        <w:rPr>
          <w:rFonts w:ascii="Times New Roman" w:eastAsia="Times New Roman" w:hAnsi="Times New Roman" w:cs="Times New Roman"/>
          <w:sz w:val="24"/>
          <w:szCs w:val="24"/>
          <w:lang w:val="lt-LT"/>
        </w:rPr>
        <w:t>iešųjų rangos darbų pirkimo vykdymo metu gautus klausimus, susijusius su projektu, atsakyti ne vėliau kaip per 2 d. d.;</w:t>
      </w:r>
    </w:p>
    <w:p w14:paraId="52233922" w14:textId="7AF6FBF3" w:rsidR="00B92CD7" w:rsidRDefault="00F8463A"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J</w:t>
      </w:r>
      <w:r w:rsidR="00B92CD7" w:rsidRPr="00B92CD7">
        <w:rPr>
          <w:rFonts w:ascii="Times New Roman" w:eastAsia="Times New Roman" w:hAnsi="Times New Roman" w:cs="Times New Roman"/>
          <w:sz w:val="24"/>
          <w:szCs w:val="24"/>
          <w:lang w:val="lt-LT"/>
        </w:rPr>
        <w:t>eigu vykdant rangos darbų viešąjį pirkimą buvo pastebėti projektinės dokumentacijos netikslumai ir / ar patikslinti / papildyti / papildomai detalizuoti projektiniai sprendiniai, paslaugos teikėjas turi pateikti Elektrėnų savivaldybės administracijai  patikslintą projektą (ar projekto dalį) nauja laida ne vėliau kaip per 10 d. d. nuo Elektrėnų savivaldybės administracijos pateikto prašymo tai atlikti. Kartu turi būti pateiktas aiškinamasis raštas, kas ir kuriose vietose buvo pakeista ir (ar) patikslinta. Patikslintas projektas  nauja laida (ar projekto dalis) turi būti pateikta pagal techninės specifikacijos 4.22 papunkčio reikalavimus</w:t>
      </w:r>
      <w:r w:rsidR="00232E01">
        <w:rPr>
          <w:rFonts w:ascii="Times New Roman" w:eastAsia="Times New Roman" w:hAnsi="Times New Roman" w:cs="Times New Roman"/>
          <w:sz w:val="24"/>
          <w:szCs w:val="24"/>
          <w:lang w:val="lt-LT"/>
        </w:rPr>
        <w:t>;</w:t>
      </w:r>
    </w:p>
    <w:p w14:paraId="575A3C8D" w14:textId="7BDD606C" w:rsidR="00232E01" w:rsidRPr="00DE43FD" w:rsidRDefault="00F8463A"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hAnsi="Times New Roman"/>
          <w:sz w:val="24"/>
          <w:szCs w:val="24"/>
          <w:lang w:val="lt-LT"/>
        </w:rPr>
        <w:t>K</w:t>
      </w:r>
      <w:r w:rsidR="00232E01" w:rsidRPr="00DE43FD">
        <w:rPr>
          <w:rFonts w:ascii="Times New Roman" w:hAnsi="Times New Roman"/>
          <w:sz w:val="24"/>
          <w:szCs w:val="24"/>
          <w:lang w:val="lt-LT"/>
        </w:rPr>
        <w:t xml:space="preserve">onsultuoti </w:t>
      </w:r>
      <w:r w:rsidR="001E6B88" w:rsidRPr="00DE43FD">
        <w:rPr>
          <w:rFonts w:ascii="Times New Roman" w:eastAsia="Times New Roman" w:hAnsi="Times New Roman" w:cs="Times New Roman"/>
          <w:sz w:val="24"/>
          <w:szCs w:val="24"/>
          <w:lang w:val="lt-LT"/>
        </w:rPr>
        <w:t xml:space="preserve">Elektrėnų savivaldybės administraciją </w:t>
      </w:r>
      <w:r w:rsidR="00232E01" w:rsidRPr="00DE43FD">
        <w:rPr>
          <w:rFonts w:ascii="Times New Roman" w:hAnsi="Times New Roman"/>
          <w:sz w:val="24"/>
          <w:szCs w:val="24"/>
          <w:lang w:val="lt-LT"/>
        </w:rPr>
        <w:t xml:space="preserve"> rengiant projektavimo užduotis</w:t>
      </w:r>
      <w:r w:rsidR="00081A7D" w:rsidRPr="00DE43FD">
        <w:rPr>
          <w:rFonts w:ascii="Times New Roman" w:hAnsi="Times New Roman"/>
          <w:sz w:val="24"/>
          <w:szCs w:val="24"/>
          <w:lang w:val="lt-LT"/>
        </w:rPr>
        <w:t>;</w:t>
      </w:r>
    </w:p>
    <w:p w14:paraId="2AD048E4" w14:textId="197C17C8" w:rsidR="00081A7D" w:rsidRPr="00DE43FD" w:rsidRDefault="00F8463A" w:rsidP="002C3D76">
      <w:pPr>
        <w:numPr>
          <w:ilvl w:val="1"/>
          <w:numId w:val="44"/>
        </w:numPr>
        <w:suppressAutoHyphens/>
        <w:spacing w:after="0"/>
        <w:ind w:left="567" w:firstLine="0"/>
        <w:jc w:val="both"/>
        <w:rPr>
          <w:rFonts w:ascii="Times New Roman" w:eastAsia="Times New Roman" w:hAnsi="Times New Roman" w:cs="Times New Roman"/>
          <w:sz w:val="24"/>
          <w:szCs w:val="24"/>
          <w:lang w:val="lt-LT"/>
        </w:rPr>
      </w:pPr>
      <w:r>
        <w:rPr>
          <w:rFonts w:ascii="Times New Roman" w:hAnsi="Times New Roman"/>
          <w:sz w:val="24"/>
          <w:szCs w:val="24"/>
          <w:lang w:val="lt-LT"/>
        </w:rPr>
        <w:t>K</w:t>
      </w:r>
      <w:r w:rsidR="006E6543" w:rsidRPr="00DE43FD">
        <w:rPr>
          <w:rFonts w:ascii="Times New Roman" w:hAnsi="Times New Roman"/>
          <w:sz w:val="24"/>
          <w:szCs w:val="24"/>
          <w:lang w:val="lt-LT"/>
        </w:rPr>
        <w:t xml:space="preserve">oreguoti  </w:t>
      </w:r>
      <w:r w:rsidR="003E782F">
        <w:rPr>
          <w:rFonts w:ascii="Times New Roman" w:hAnsi="Times New Roman"/>
          <w:sz w:val="24"/>
          <w:szCs w:val="24"/>
          <w:lang w:val="lt-LT"/>
        </w:rPr>
        <w:t xml:space="preserve">paslaugų teikėjo </w:t>
      </w:r>
      <w:r w:rsidR="006E6543" w:rsidRPr="00DE43FD">
        <w:rPr>
          <w:rFonts w:ascii="Times New Roman" w:hAnsi="Times New Roman"/>
          <w:sz w:val="24"/>
          <w:szCs w:val="24"/>
          <w:lang w:val="lt-LT"/>
        </w:rPr>
        <w:t xml:space="preserve">parengtą paprastojo remonto aprašą, jei toks koregavimas reikalingas. </w:t>
      </w:r>
    </w:p>
    <w:p w14:paraId="2C53AD7C" w14:textId="77777777" w:rsidR="00B92CD7" w:rsidRPr="00DE43FD" w:rsidRDefault="00B92CD7" w:rsidP="00B92CD7">
      <w:pPr>
        <w:suppressAutoHyphens/>
        <w:spacing w:after="0"/>
        <w:ind w:left="567"/>
        <w:jc w:val="both"/>
        <w:rPr>
          <w:rFonts w:ascii="Times New Roman" w:eastAsia="Times New Roman" w:hAnsi="Times New Roman" w:cs="Times New Roman"/>
          <w:sz w:val="24"/>
          <w:szCs w:val="24"/>
          <w:lang w:val="lt-LT"/>
        </w:rPr>
      </w:pPr>
    </w:p>
    <w:p w14:paraId="2133499D" w14:textId="77777777" w:rsidR="00B92CD7" w:rsidRPr="00B92CD7" w:rsidRDefault="00B92CD7" w:rsidP="00B92CD7">
      <w:pPr>
        <w:numPr>
          <w:ilvl w:val="0"/>
          <w:numId w:val="44"/>
        </w:numPr>
        <w:suppressAutoHyphens/>
        <w:spacing w:after="0"/>
        <w:jc w:val="both"/>
        <w:rPr>
          <w:rFonts w:ascii="Times New Roman" w:eastAsia="Times New Roman" w:hAnsi="Times New Roman" w:cs="Times New Roman"/>
          <w:i/>
          <w:iCs/>
          <w:sz w:val="24"/>
          <w:szCs w:val="24"/>
          <w:lang w:val="lt-LT"/>
        </w:rPr>
      </w:pPr>
      <w:r w:rsidRPr="00B92CD7">
        <w:rPr>
          <w:rFonts w:ascii="Times New Roman" w:eastAsia="Times New Roman" w:hAnsi="Times New Roman" w:cs="Times New Roman"/>
          <w:b/>
          <w:bCs/>
          <w:sz w:val="24"/>
          <w:szCs w:val="24"/>
          <w:lang w:val="lt-LT"/>
        </w:rPr>
        <w:lastRenderedPageBreak/>
        <w:t>PROJEKTAVIMO ETAPAI</w:t>
      </w:r>
    </w:p>
    <w:p w14:paraId="479BBE29" w14:textId="77777777" w:rsidR="00B92CD7" w:rsidRPr="00B92CD7" w:rsidRDefault="00B92CD7" w:rsidP="00B92CD7">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bookmarkStart w:id="2" w:name="_Hlk58431915"/>
      <w:r w:rsidRPr="00B92CD7">
        <w:rPr>
          <w:rFonts w:ascii="Times New Roman" w:eastAsia="Times New Roman" w:hAnsi="Times New Roman" w:cs="Times New Roman"/>
          <w:sz w:val="24"/>
          <w:szCs w:val="24"/>
          <w:lang w:val="lt-LT"/>
        </w:rPr>
        <w:t>Statybinių inžinerinių geodezinių ir geologinių bei kitų tyrinėjimų atlikimas pagal techninės specifikacijos reikalavimus;</w:t>
      </w:r>
      <w:bookmarkEnd w:id="2"/>
    </w:p>
    <w:p w14:paraId="3CDB1897" w14:textId="77777777" w:rsidR="00B92CD7" w:rsidRPr="00B92CD7" w:rsidRDefault="00B92CD7" w:rsidP="00B92CD7">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bookmarkStart w:id="3" w:name="_Hlk61946912"/>
      <w:r w:rsidRPr="00B92CD7">
        <w:rPr>
          <w:rFonts w:ascii="Times New Roman" w:eastAsia="Times New Roman" w:hAnsi="Times New Roman" w:cs="Times New Roman"/>
          <w:sz w:val="24"/>
          <w:szCs w:val="24"/>
          <w:lang w:val="lt-LT"/>
        </w:rPr>
        <w:t xml:space="preserve">Visuomenės informavimo apie statinio projektavimą procedūros; </w:t>
      </w:r>
    </w:p>
    <w:bookmarkEnd w:id="3"/>
    <w:p w14:paraId="3C4B2FB3" w14:textId="77777777" w:rsidR="00B92CD7" w:rsidRPr="00B92CD7" w:rsidRDefault="00B92CD7" w:rsidP="00B92CD7">
      <w:pPr>
        <w:numPr>
          <w:ilvl w:val="1"/>
          <w:numId w:val="44"/>
        </w:numPr>
        <w:suppressAutoHyphens/>
        <w:spacing w:after="0"/>
        <w:ind w:left="567" w:firstLine="0"/>
        <w:jc w:val="both"/>
        <w:rPr>
          <w:rFonts w:ascii="Times New Roman" w:hAnsi="Times New Roman" w:cs="Times New Roman"/>
          <w:sz w:val="24"/>
          <w:szCs w:val="24"/>
          <w:lang w:val="lt-LT"/>
        </w:rPr>
      </w:pPr>
      <w:r w:rsidRPr="00B92CD7">
        <w:rPr>
          <w:rFonts w:ascii="Times New Roman" w:eastAsia="Times New Roman" w:hAnsi="Times New Roman" w:cs="Times New Roman"/>
          <w:sz w:val="24"/>
          <w:szCs w:val="24"/>
          <w:lang w:val="lt-LT"/>
        </w:rPr>
        <w:t xml:space="preserve">Pilnos apimties projekto parengimas ir pateikimas Elektrėnų savivaldybės administracijai peržiūrai. Elektrėnų savivaldybės administracija peržiūrėjusi sprendinius pateikia pastabas. Paslaugos teikėjas pataiso sprendinius pagal pateiktas pastabas. </w:t>
      </w:r>
    </w:p>
    <w:p w14:paraId="2B71AD83" w14:textId="77777777" w:rsidR="00B92CD7" w:rsidRPr="00B92CD7" w:rsidRDefault="00B92CD7" w:rsidP="00B92CD7">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r w:rsidRPr="00B92CD7">
        <w:rPr>
          <w:rFonts w:ascii="Times New Roman" w:eastAsia="Times New Roman" w:hAnsi="Times New Roman" w:cs="Times New Roman"/>
          <w:sz w:val="24"/>
          <w:szCs w:val="24"/>
          <w:lang w:val="lt-LT"/>
        </w:rPr>
        <w:t>Statinio projekto ekspertizė (organizuoja Elektrėnų savivaldybės administracija), taisymas pagal ekspertizės pastabas, teigiamas ekspertizės aktas (su išvada – „projektą galima tvirtinti“), parengto projekto tvirtinimas Elektrėnų savivaldybės administracijos direktorės įsakymu;</w:t>
      </w:r>
    </w:p>
    <w:p w14:paraId="431A3901" w14:textId="77777777" w:rsidR="00B92CD7" w:rsidRPr="00B92CD7" w:rsidRDefault="00B92CD7" w:rsidP="00B92CD7">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r w:rsidRPr="00B92CD7">
        <w:rPr>
          <w:rFonts w:ascii="Times New Roman" w:hAnsi="Times New Roman" w:cs="Times New Roman"/>
          <w:sz w:val="24"/>
          <w:szCs w:val="24"/>
          <w:lang w:val="lt-LT"/>
        </w:rPr>
        <w:t>Paslaugos teikėjas pateikia Elektrėnų savivaldybės administracijai prašymą (bendruoju el. paštu ar kitomis priemonėmis) dėl ekspertizės atlikimo;</w:t>
      </w:r>
    </w:p>
    <w:p w14:paraId="6009C0F7" w14:textId="77777777" w:rsidR="00B92CD7" w:rsidRPr="00B92CD7" w:rsidRDefault="00B92CD7" w:rsidP="00B92CD7">
      <w:pPr>
        <w:numPr>
          <w:ilvl w:val="1"/>
          <w:numId w:val="44"/>
        </w:numPr>
        <w:suppressAutoHyphens/>
        <w:spacing w:after="0"/>
        <w:ind w:left="567" w:firstLine="0"/>
        <w:jc w:val="both"/>
        <w:rPr>
          <w:rFonts w:ascii="Times New Roman" w:eastAsia="Times New Roman" w:hAnsi="Times New Roman" w:cs="Times New Roman"/>
          <w:sz w:val="24"/>
          <w:szCs w:val="24"/>
          <w:lang w:val="lt-LT"/>
        </w:rPr>
      </w:pPr>
      <w:bookmarkStart w:id="4" w:name="_Hlk61946947"/>
      <w:r w:rsidRPr="00B92CD7">
        <w:rPr>
          <w:rFonts w:ascii="Times New Roman" w:eastAsia="Times New Roman" w:hAnsi="Times New Roman" w:cs="Times New Roman"/>
          <w:sz w:val="24"/>
          <w:szCs w:val="24"/>
          <w:lang w:val="lt-LT"/>
        </w:rPr>
        <w:t>Statybą leidžiančio dokumento gavimas.</w:t>
      </w:r>
    </w:p>
    <w:bookmarkEnd w:id="4"/>
    <w:p w14:paraId="713CA941" w14:textId="77777777" w:rsidR="00B92CD7" w:rsidRPr="00B92CD7" w:rsidRDefault="00B92CD7" w:rsidP="00B92CD7">
      <w:pPr>
        <w:suppressAutoHyphens/>
        <w:spacing w:after="0"/>
        <w:ind w:left="567"/>
        <w:jc w:val="both"/>
        <w:rPr>
          <w:rFonts w:ascii="Times New Roman" w:eastAsia="Times New Roman" w:hAnsi="Times New Roman" w:cs="Times New Roman"/>
          <w:sz w:val="24"/>
          <w:szCs w:val="24"/>
          <w:lang w:val="lt-LT"/>
        </w:rPr>
      </w:pPr>
    </w:p>
    <w:p w14:paraId="3F362789" w14:textId="77777777" w:rsidR="00B92CD7" w:rsidRPr="0086792B" w:rsidRDefault="00B92CD7" w:rsidP="00B92CD7">
      <w:pPr>
        <w:pStyle w:val="Sraopastraipa"/>
        <w:numPr>
          <w:ilvl w:val="0"/>
          <w:numId w:val="44"/>
        </w:numPr>
        <w:spacing w:after="160" w:line="259" w:lineRule="auto"/>
        <w:ind w:left="567" w:firstLine="0"/>
        <w:rPr>
          <w:rFonts w:ascii="Times New Roman" w:eastAsia="Times New Roman" w:hAnsi="Times New Roman" w:cs="Times New Roman"/>
          <w:i/>
          <w:iCs/>
          <w:sz w:val="24"/>
          <w:szCs w:val="24"/>
          <w:lang w:val="lt-LT"/>
        </w:rPr>
      </w:pPr>
      <w:bookmarkStart w:id="5" w:name="_Hlk96345101"/>
      <w:r w:rsidRPr="0086792B">
        <w:rPr>
          <w:rFonts w:ascii="Times New Roman" w:eastAsia="Times New Roman" w:hAnsi="Times New Roman" w:cs="Times New Roman"/>
          <w:b/>
          <w:sz w:val="24"/>
          <w:szCs w:val="24"/>
          <w:lang w:val="lt-LT"/>
        </w:rPr>
        <w:t>BENDRIEJI REIKALAVIMAI</w:t>
      </w:r>
      <w:r w:rsidRPr="0086792B">
        <w:rPr>
          <w:rFonts w:ascii="Times New Roman" w:eastAsia="Times New Roman" w:hAnsi="Times New Roman" w:cs="Times New Roman"/>
          <w:i/>
          <w:iCs/>
          <w:sz w:val="24"/>
          <w:szCs w:val="24"/>
          <w:lang w:val="lt-LT"/>
        </w:rPr>
        <w:t xml:space="preserve"> </w:t>
      </w:r>
      <w:r w:rsidRPr="0086792B">
        <w:rPr>
          <w:rFonts w:ascii="Times New Roman" w:eastAsia="Times New Roman" w:hAnsi="Times New Roman" w:cs="Times New Roman"/>
          <w:b/>
          <w:bCs/>
          <w:sz w:val="24"/>
          <w:szCs w:val="24"/>
          <w:lang w:val="lt-LT"/>
        </w:rPr>
        <w:t>PROJEKTINEI DOKUMENTACIJAI</w:t>
      </w:r>
    </w:p>
    <w:bookmarkEnd w:id="5"/>
    <w:p w14:paraId="1B97959A" w14:textId="66F48084" w:rsidR="00B92CD7" w:rsidRPr="007906F0" w:rsidRDefault="00B92CD7" w:rsidP="00B92CD7">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r w:rsidRPr="00B17E0C">
        <w:rPr>
          <w:rFonts w:ascii="Times New Roman" w:eastAsia="Times New Roman" w:hAnsi="Times New Roman" w:cs="Times New Roman"/>
          <w:sz w:val="24"/>
          <w:szCs w:val="24"/>
          <w:lang w:val="lt-LT"/>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r w:rsidR="001E565F" w:rsidRPr="00B17E0C">
        <w:rPr>
          <w:rFonts w:ascii="Times New Roman" w:eastAsia="Times New Roman" w:hAnsi="Times New Roman" w:cs="Times New Roman"/>
          <w:sz w:val="24"/>
          <w:szCs w:val="24"/>
          <w:lang w:val="lt-LT"/>
        </w:rPr>
        <w:t xml:space="preserve"> </w:t>
      </w:r>
    </w:p>
    <w:p w14:paraId="10973035" w14:textId="19B96731" w:rsidR="007906F0" w:rsidRPr="002303D5" w:rsidRDefault="007906F0" w:rsidP="007906F0">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r w:rsidRPr="009D3913">
        <w:rPr>
          <w:rFonts w:ascii="Times New Roman" w:eastAsia="Times New Roman" w:hAnsi="Times New Roman" w:cs="Times New Roman"/>
          <w:sz w:val="24"/>
          <w:szCs w:val="24"/>
          <w:lang w:val="lt-LT"/>
        </w:rPr>
        <w:t>Projekt</w:t>
      </w:r>
      <w:r w:rsidR="00B77E93" w:rsidRPr="009D3913">
        <w:rPr>
          <w:rFonts w:ascii="Times New Roman" w:eastAsia="Times New Roman" w:hAnsi="Times New Roman" w:cs="Times New Roman"/>
          <w:sz w:val="24"/>
          <w:szCs w:val="24"/>
          <w:lang w:val="lt-LT"/>
        </w:rPr>
        <w:t>uose</w:t>
      </w:r>
      <w:r w:rsidR="00DD2361" w:rsidRPr="009D3913">
        <w:rPr>
          <w:rFonts w:ascii="Times New Roman" w:eastAsia="Times New Roman" w:hAnsi="Times New Roman" w:cs="Times New Roman"/>
          <w:sz w:val="24"/>
          <w:szCs w:val="24"/>
          <w:lang w:val="lt-LT"/>
        </w:rPr>
        <w:t xml:space="preserve"> ir aprašuose </w:t>
      </w:r>
      <w:r w:rsidRPr="009D3913">
        <w:rPr>
          <w:rFonts w:ascii="Times New Roman" w:eastAsia="Times New Roman" w:hAnsi="Times New Roman" w:cs="Times New Roman"/>
          <w:sz w:val="24"/>
          <w:szCs w:val="24"/>
          <w:lang w:val="lt-LT"/>
        </w:rPr>
        <w:t>turi būti nu</w:t>
      </w:r>
      <w:r w:rsidR="00E235A8" w:rsidRPr="009D3913">
        <w:rPr>
          <w:rFonts w:ascii="Times New Roman" w:eastAsia="Times New Roman" w:hAnsi="Times New Roman" w:cs="Times New Roman"/>
          <w:sz w:val="24"/>
          <w:szCs w:val="24"/>
          <w:lang w:val="lt-LT"/>
        </w:rPr>
        <w:t>rodyta</w:t>
      </w:r>
      <w:r w:rsidRPr="009D3913">
        <w:rPr>
          <w:rFonts w:ascii="Times New Roman" w:eastAsia="Times New Roman" w:hAnsi="Times New Roman" w:cs="Times New Roman"/>
          <w:sz w:val="24"/>
          <w:szCs w:val="24"/>
          <w:lang w:val="lt-LT"/>
        </w:rPr>
        <w:t>,</w:t>
      </w:r>
      <w:r w:rsidRPr="002303D5">
        <w:rPr>
          <w:rFonts w:ascii="Times New Roman" w:eastAsia="Times New Roman" w:hAnsi="Times New Roman" w:cs="Times New Roman"/>
          <w:sz w:val="24"/>
          <w:szCs w:val="24"/>
          <w:lang w:val="lt-LT"/>
        </w:rPr>
        <w:t xml:space="preserve"> kad statyboje naudojamos statybinės medžiagos turi atitikti minimalius aplinkos apsaugos kriterijus, kaip tai nustatyta Lietuvos Respublikos aplinkos ministro 2011-06-28 įsakyme Nr. D1-508 „Dėl </w:t>
      </w:r>
      <w:r w:rsidR="006D583C" w:rsidRPr="002303D5">
        <w:rPr>
          <w:rFonts w:ascii="Times New Roman" w:eastAsia="Times New Roman" w:hAnsi="Times New Roman" w:cs="Times New Roman"/>
          <w:sz w:val="24"/>
          <w:szCs w:val="24"/>
          <w:lang w:val="lt-LT"/>
        </w:rPr>
        <w:t>aplinkos apsaugos kriterijų taikymo, vykdant žaliuosius pirkimus, tvarkos aprašo patvirtinimo</w:t>
      </w:r>
      <w:r w:rsidR="00E8040D" w:rsidRPr="002303D5">
        <w:rPr>
          <w:rFonts w:ascii="Times New Roman" w:eastAsia="Times New Roman" w:hAnsi="Times New Roman" w:cs="Times New Roman"/>
          <w:sz w:val="24"/>
          <w:szCs w:val="24"/>
          <w:lang w:val="lt-LT"/>
        </w:rPr>
        <w:t>“</w:t>
      </w:r>
      <w:r w:rsidR="00024DD9" w:rsidRPr="002303D5">
        <w:rPr>
          <w:rFonts w:ascii="Times New Roman" w:eastAsia="Times New Roman" w:hAnsi="Times New Roman" w:cs="Times New Roman"/>
          <w:sz w:val="24"/>
          <w:szCs w:val="24"/>
          <w:lang w:val="lt-LT"/>
        </w:rPr>
        <w:t xml:space="preserve"> (toliau – </w:t>
      </w:r>
      <w:r w:rsidR="00C866A0" w:rsidRPr="002303D5">
        <w:rPr>
          <w:rFonts w:ascii="Times New Roman" w:eastAsia="Times New Roman" w:hAnsi="Times New Roman" w:cs="Times New Roman"/>
          <w:sz w:val="24"/>
          <w:szCs w:val="24"/>
          <w:lang w:val="lt-LT"/>
        </w:rPr>
        <w:t>T</w:t>
      </w:r>
      <w:r w:rsidR="00024DD9" w:rsidRPr="002303D5">
        <w:rPr>
          <w:rFonts w:ascii="Times New Roman" w:eastAsia="Times New Roman" w:hAnsi="Times New Roman" w:cs="Times New Roman"/>
          <w:sz w:val="24"/>
          <w:szCs w:val="24"/>
          <w:lang w:val="lt-LT"/>
        </w:rPr>
        <w:t>varkos aprašas)</w:t>
      </w:r>
      <w:r w:rsidR="006D583C" w:rsidRPr="002303D5">
        <w:rPr>
          <w:rFonts w:ascii="Times New Roman" w:eastAsia="Times New Roman" w:hAnsi="Times New Roman" w:cs="Times New Roman"/>
          <w:sz w:val="24"/>
          <w:szCs w:val="24"/>
          <w:lang w:val="lt-LT"/>
        </w:rPr>
        <w:t xml:space="preserve">, </w:t>
      </w:r>
      <w:r w:rsidRPr="002303D5">
        <w:rPr>
          <w:rFonts w:ascii="Times New Roman" w:eastAsia="Times New Roman" w:hAnsi="Times New Roman" w:cs="Times New Roman"/>
          <w:sz w:val="24"/>
          <w:szCs w:val="24"/>
          <w:lang w:val="lt-LT"/>
        </w:rPr>
        <w:t xml:space="preserve"> t. y. </w:t>
      </w:r>
    </w:p>
    <w:p w14:paraId="5AE53F61" w14:textId="33D0BE14" w:rsidR="003A6717" w:rsidRPr="002303D5" w:rsidRDefault="003A6717" w:rsidP="003A6717">
      <w:pPr>
        <w:pStyle w:val="Sraopastraipa"/>
        <w:numPr>
          <w:ilvl w:val="2"/>
          <w:numId w:val="44"/>
        </w:numPr>
        <w:suppressAutoHyphens/>
        <w:spacing w:after="0"/>
        <w:jc w:val="both"/>
        <w:rPr>
          <w:rFonts w:ascii="Times New Roman" w:eastAsia="Times New Roman" w:hAnsi="Times New Roman" w:cs="Times New Roman"/>
          <w:sz w:val="24"/>
          <w:szCs w:val="24"/>
          <w:lang w:val="lt-LT"/>
        </w:rPr>
      </w:pPr>
      <w:r w:rsidRPr="002303D5">
        <w:rPr>
          <w:rFonts w:ascii="Times New Roman" w:eastAsia="TimesNewRomanPSMT" w:hAnsi="Times New Roman" w:cs="Times New Roman"/>
          <w:kern w:val="2"/>
          <w:sz w:val="24"/>
          <w:szCs w:val="24"/>
          <w:lang w:val="lt-LT"/>
          <w14:ligatures w14:val="standardContextual"/>
        </w:rPr>
        <w:t xml:space="preserve">ne mažiau kaip pusę išlaidų statybos produktams sudaro išlaidos tokiems produktams, kurie </w:t>
      </w:r>
      <w:r w:rsidRPr="002303D5">
        <w:rPr>
          <w:rFonts w:ascii="Times New Roman" w:eastAsia="TimesNewRomanPSMT" w:hAnsi="Times New Roman" w:cs="Times New Roman"/>
          <w:sz w:val="24"/>
          <w:szCs w:val="24"/>
          <w:lang w:val="lt-LT"/>
        </w:rPr>
        <w:t>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024DD9" w:rsidRPr="002303D5">
        <w:rPr>
          <w:rFonts w:ascii="Times New Roman" w:eastAsia="TimesNewRomanPSMT" w:hAnsi="Times New Roman" w:cs="Times New Roman"/>
          <w:sz w:val="24"/>
          <w:szCs w:val="24"/>
          <w:lang w:val="lt-LT"/>
        </w:rPr>
        <w:t>;</w:t>
      </w:r>
    </w:p>
    <w:p w14:paraId="2556DE34" w14:textId="79396F4B" w:rsidR="007906F0" w:rsidRPr="002303D5" w:rsidRDefault="00024DD9" w:rsidP="00FA5D94">
      <w:pPr>
        <w:pStyle w:val="Sraopastraipa"/>
        <w:numPr>
          <w:ilvl w:val="2"/>
          <w:numId w:val="44"/>
        </w:numPr>
        <w:suppressAutoHyphens/>
        <w:spacing w:after="0"/>
        <w:jc w:val="both"/>
        <w:rPr>
          <w:rFonts w:ascii="Times New Roman" w:eastAsia="Times New Roman" w:hAnsi="Times New Roman" w:cs="Times New Roman"/>
          <w:sz w:val="24"/>
          <w:szCs w:val="24"/>
          <w:lang w:val="lt-LT"/>
        </w:rPr>
      </w:pPr>
      <w:r w:rsidRPr="002303D5">
        <w:rPr>
          <w:rFonts w:ascii="Times New Roman" w:hAnsi="Times New Roman" w:cs="Times New Roman"/>
          <w:sz w:val="24"/>
          <w:szCs w:val="24"/>
          <w:lang w:val="lt-LT"/>
        </w:rPr>
        <w:t xml:space="preserve">atsižvelgiant į kelių statybos projektą turi būti numatyti minimalūs aplinkos apsaugos kriterijai kelio elementams, išvardytiems </w:t>
      </w:r>
      <w:r w:rsidR="00C866A0" w:rsidRPr="002303D5">
        <w:rPr>
          <w:rFonts w:ascii="Times New Roman" w:hAnsi="Times New Roman" w:cs="Times New Roman"/>
          <w:sz w:val="24"/>
          <w:szCs w:val="24"/>
          <w:lang w:val="lt-LT"/>
        </w:rPr>
        <w:t>T</w:t>
      </w:r>
      <w:r w:rsidRPr="002303D5">
        <w:rPr>
          <w:rFonts w:ascii="Times New Roman" w:hAnsi="Times New Roman" w:cs="Times New Roman"/>
          <w:sz w:val="24"/>
          <w:szCs w:val="24"/>
          <w:lang w:val="lt-LT"/>
        </w:rPr>
        <w:t xml:space="preserve">varkos aprašo XVII skyriaus 27, 28, 29 punktuose („Kelio ženklai, ženklinimas ir triukšmo užtvaros“, „Gatvių apšvietimo įranga“, „Kelių eismo signalai“). </w:t>
      </w:r>
    </w:p>
    <w:p w14:paraId="0806C23E" w14:textId="77777777" w:rsidR="00B92CD7" w:rsidRPr="00B92CD7" w:rsidRDefault="00B92CD7" w:rsidP="00B92CD7">
      <w:pPr>
        <w:spacing w:after="0"/>
        <w:ind w:left="567"/>
        <w:jc w:val="center"/>
        <w:rPr>
          <w:rFonts w:ascii="Times New Roman" w:eastAsia="Times New Roman" w:hAnsi="Times New Roman" w:cs="Times New Roman"/>
          <w:strike/>
          <w:sz w:val="24"/>
          <w:szCs w:val="24"/>
          <w:lang w:val="lt-LT"/>
        </w:rPr>
      </w:pPr>
      <w:bookmarkStart w:id="6" w:name="_Hlk99440501"/>
    </w:p>
    <w:bookmarkEnd w:id="6"/>
    <w:p w14:paraId="065672FC" w14:textId="77777777" w:rsidR="00B92CD7" w:rsidRPr="00B92CD7" w:rsidRDefault="00B92CD7" w:rsidP="00B92CD7">
      <w:pPr>
        <w:numPr>
          <w:ilvl w:val="0"/>
          <w:numId w:val="44"/>
        </w:numPr>
        <w:suppressAutoHyphens/>
        <w:spacing w:after="0"/>
        <w:ind w:left="567" w:firstLine="0"/>
        <w:jc w:val="both"/>
        <w:rPr>
          <w:rFonts w:ascii="Times New Roman" w:eastAsia="Times New Roman" w:hAnsi="Times New Roman" w:cs="Times New Roman"/>
          <w:i/>
          <w:iCs/>
          <w:sz w:val="24"/>
          <w:szCs w:val="24"/>
          <w:lang w:val="lt-LT"/>
        </w:rPr>
      </w:pPr>
      <w:r w:rsidRPr="00B92CD7">
        <w:rPr>
          <w:rFonts w:ascii="Times New Roman" w:eastAsia="Times New Roman" w:hAnsi="Times New Roman" w:cs="Times New Roman"/>
          <w:b/>
          <w:sz w:val="24"/>
          <w:szCs w:val="24"/>
          <w:lang w:val="lt-LT"/>
        </w:rPr>
        <w:t>PROJEKTO VYKDYMO PRIEŽIŪRA</w:t>
      </w:r>
    </w:p>
    <w:p w14:paraId="3D85D256" w14:textId="42338853" w:rsidR="00B92CD7" w:rsidRPr="00D373EC" w:rsidRDefault="00B92CD7" w:rsidP="00B92CD7">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r w:rsidRPr="00B92CD7">
        <w:rPr>
          <w:rFonts w:ascii="Times New Roman" w:eastAsia="Times New Roman" w:hAnsi="Times New Roman" w:cs="Times New Roman"/>
          <w:sz w:val="24"/>
          <w:szCs w:val="24"/>
          <w:lang w:val="lt-LT"/>
        </w:rPr>
        <w:t>Atlikti statinio projekto vykdymo priežiūrą, vadovaujantis Lietuvos Respublikos Statybos įstatymu ir kitais galiojančiais teisės aktais</w:t>
      </w:r>
      <w:r w:rsidR="00D373EC">
        <w:rPr>
          <w:rFonts w:ascii="Times New Roman" w:eastAsia="Times New Roman" w:hAnsi="Times New Roman" w:cs="Times New Roman"/>
          <w:sz w:val="24"/>
          <w:szCs w:val="24"/>
          <w:lang w:val="lt-LT"/>
        </w:rPr>
        <w:t>;</w:t>
      </w:r>
    </w:p>
    <w:p w14:paraId="52875B4C" w14:textId="5F97AC56" w:rsidR="002C3D76" w:rsidRPr="002C3D76" w:rsidRDefault="00D373EC" w:rsidP="002C3D76">
      <w:pPr>
        <w:numPr>
          <w:ilvl w:val="1"/>
          <w:numId w:val="44"/>
        </w:numPr>
        <w:suppressAutoHyphens/>
        <w:spacing w:after="0"/>
        <w:ind w:left="567" w:firstLine="0"/>
        <w:jc w:val="both"/>
        <w:rPr>
          <w:rFonts w:ascii="Times New Roman" w:eastAsia="Times New Roman" w:hAnsi="Times New Roman" w:cs="Times New Roman"/>
          <w:i/>
          <w:iCs/>
          <w:sz w:val="24"/>
          <w:szCs w:val="24"/>
          <w:lang w:val="lt-LT"/>
        </w:rPr>
      </w:pPr>
      <w:r w:rsidRPr="00D373EC">
        <w:rPr>
          <w:rFonts w:ascii="Times New Roman" w:hAnsi="Times New Roman"/>
          <w:sz w:val="24"/>
          <w:szCs w:val="24"/>
          <w:lang w:val="lt-LT"/>
        </w:rPr>
        <w:t xml:space="preserve">Perkančioji organizacija neprivalo visiems </w:t>
      </w:r>
      <w:r w:rsidR="007E2360">
        <w:rPr>
          <w:rFonts w:ascii="Times New Roman" w:hAnsi="Times New Roman"/>
          <w:sz w:val="24"/>
          <w:szCs w:val="24"/>
          <w:lang w:val="lt-LT"/>
        </w:rPr>
        <w:t>P</w:t>
      </w:r>
      <w:r w:rsidR="007B7851">
        <w:rPr>
          <w:rFonts w:ascii="Times New Roman" w:hAnsi="Times New Roman"/>
          <w:sz w:val="24"/>
          <w:szCs w:val="24"/>
          <w:lang w:val="lt-LT"/>
        </w:rPr>
        <w:t xml:space="preserve">aslaugų </w:t>
      </w:r>
      <w:r w:rsidRPr="00D373EC">
        <w:rPr>
          <w:rFonts w:ascii="Times New Roman" w:hAnsi="Times New Roman"/>
          <w:sz w:val="24"/>
          <w:szCs w:val="24"/>
          <w:lang w:val="lt-LT"/>
        </w:rPr>
        <w:t>t</w:t>
      </w:r>
      <w:r w:rsidR="007B7851">
        <w:rPr>
          <w:rFonts w:ascii="Times New Roman" w:hAnsi="Times New Roman"/>
          <w:sz w:val="24"/>
          <w:szCs w:val="24"/>
          <w:lang w:val="lt-LT"/>
        </w:rPr>
        <w:t>ei</w:t>
      </w:r>
      <w:r w:rsidRPr="00D373EC">
        <w:rPr>
          <w:rFonts w:ascii="Times New Roman" w:hAnsi="Times New Roman"/>
          <w:sz w:val="24"/>
          <w:szCs w:val="24"/>
          <w:lang w:val="lt-LT"/>
        </w:rPr>
        <w:t>kėjo parengtiems projektams pirkti projekto vykdymo priežiūros paslaugų.</w:t>
      </w:r>
    </w:p>
    <w:p w14:paraId="4F13CED3" w14:textId="77777777" w:rsidR="002C3D76" w:rsidRDefault="002C3D76" w:rsidP="002C3D76">
      <w:pPr>
        <w:suppressAutoHyphens/>
        <w:spacing w:after="0"/>
        <w:ind w:left="567"/>
        <w:jc w:val="both"/>
        <w:rPr>
          <w:rFonts w:ascii="Times New Roman" w:eastAsia="Times New Roman" w:hAnsi="Times New Roman" w:cs="Times New Roman"/>
          <w:i/>
          <w:iCs/>
          <w:sz w:val="24"/>
          <w:szCs w:val="24"/>
          <w:lang w:val="lt-LT"/>
        </w:rPr>
      </w:pPr>
    </w:p>
    <w:p w14:paraId="68B4C95F" w14:textId="77777777" w:rsidR="00EC79E0" w:rsidRDefault="00EC79E0" w:rsidP="002C3D76">
      <w:pPr>
        <w:suppressAutoHyphens/>
        <w:spacing w:after="0"/>
        <w:ind w:left="567"/>
        <w:jc w:val="both"/>
        <w:rPr>
          <w:rFonts w:ascii="Times New Roman" w:eastAsia="Times New Roman" w:hAnsi="Times New Roman" w:cs="Times New Roman"/>
          <w:i/>
          <w:iCs/>
          <w:sz w:val="24"/>
          <w:szCs w:val="24"/>
          <w:lang w:val="lt-LT"/>
        </w:rPr>
      </w:pPr>
    </w:p>
    <w:p w14:paraId="2B321FAC" w14:textId="77777777" w:rsidR="00A20D54" w:rsidRDefault="00A20D54" w:rsidP="002C3D76">
      <w:pPr>
        <w:suppressAutoHyphens/>
        <w:spacing w:after="0"/>
        <w:ind w:left="567"/>
        <w:jc w:val="both"/>
        <w:rPr>
          <w:rFonts w:ascii="Times New Roman" w:eastAsia="Times New Roman" w:hAnsi="Times New Roman" w:cs="Times New Roman"/>
          <w:i/>
          <w:iCs/>
          <w:sz w:val="24"/>
          <w:szCs w:val="24"/>
          <w:lang w:val="lt-LT"/>
        </w:rPr>
      </w:pPr>
    </w:p>
    <w:p w14:paraId="1F13374B" w14:textId="77777777" w:rsidR="00EC79E0" w:rsidRDefault="00EC79E0" w:rsidP="002C3D76">
      <w:pPr>
        <w:suppressAutoHyphens/>
        <w:spacing w:after="0"/>
        <w:ind w:left="567"/>
        <w:jc w:val="both"/>
        <w:rPr>
          <w:rFonts w:ascii="Times New Roman" w:eastAsia="Times New Roman" w:hAnsi="Times New Roman" w:cs="Times New Roman"/>
          <w:i/>
          <w:iCs/>
          <w:sz w:val="24"/>
          <w:szCs w:val="24"/>
          <w:lang w:val="lt-LT"/>
        </w:rPr>
      </w:pPr>
    </w:p>
    <w:p w14:paraId="1ED5ADC3" w14:textId="77777777" w:rsidR="00EC79E0" w:rsidRPr="002C3D76" w:rsidRDefault="00EC79E0" w:rsidP="002C3D76">
      <w:pPr>
        <w:suppressAutoHyphens/>
        <w:spacing w:after="0"/>
        <w:ind w:left="567"/>
        <w:jc w:val="both"/>
        <w:rPr>
          <w:rFonts w:ascii="Times New Roman" w:eastAsia="Times New Roman" w:hAnsi="Times New Roman" w:cs="Times New Roman"/>
          <w:i/>
          <w:iCs/>
          <w:sz w:val="24"/>
          <w:szCs w:val="24"/>
          <w:lang w:val="lt-LT"/>
        </w:rPr>
      </w:pPr>
    </w:p>
    <w:p w14:paraId="4FB92894" w14:textId="21B5094C" w:rsidR="00D111F4" w:rsidRPr="00F54111" w:rsidRDefault="0003655B" w:rsidP="00C03C99">
      <w:pPr>
        <w:spacing w:line="360" w:lineRule="auto"/>
        <w:rPr>
          <w:rFonts w:ascii="Times New Roman" w:hAnsi="Times New Roman" w:cs="Times New Roman"/>
          <w:sz w:val="24"/>
          <w:szCs w:val="24"/>
          <w:lang w:val="lt-LT"/>
        </w:rPr>
      </w:pPr>
      <w:r w:rsidRPr="00F54111">
        <w:rPr>
          <w:rFonts w:ascii="Times New Roman" w:hAnsi="Times New Roman" w:cs="Times New Roman"/>
          <w:sz w:val="24"/>
          <w:szCs w:val="24"/>
          <w:lang w:val="lt-LT"/>
        </w:rPr>
        <w:lastRenderedPageBreak/>
        <w:t>Preliminarūs TDP</w:t>
      </w:r>
      <w:r w:rsidR="00C22472" w:rsidRPr="00F54111">
        <w:rPr>
          <w:rFonts w:ascii="Times New Roman" w:hAnsi="Times New Roman" w:cs="Times New Roman"/>
          <w:sz w:val="24"/>
          <w:szCs w:val="24"/>
          <w:lang w:val="lt-LT"/>
        </w:rPr>
        <w:t xml:space="preserve"> ir paprastojo remonto aprašų</w:t>
      </w:r>
      <w:r w:rsidRPr="00F54111">
        <w:rPr>
          <w:rFonts w:ascii="Times New Roman" w:hAnsi="Times New Roman" w:cs="Times New Roman"/>
          <w:sz w:val="24"/>
          <w:szCs w:val="24"/>
          <w:lang w:val="lt-LT"/>
        </w:rPr>
        <w:t xml:space="preserve"> kiekiai</w:t>
      </w:r>
      <w:r w:rsidR="00C03C99" w:rsidRPr="00F54111">
        <w:rPr>
          <w:rFonts w:ascii="Times New Roman" w:hAnsi="Times New Roman" w:cs="Times New Roman"/>
          <w:sz w:val="24"/>
          <w:szCs w:val="24"/>
          <w:lang w:val="lt-LT"/>
        </w:rPr>
        <w:t xml:space="preserve">: </w:t>
      </w:r>
    </w:p>
    <w:tbl>
      <w:tblPr>
        <w:tblStyle w:val="Lentelstinklelis"/>
        <w:tblW w:w="10456" w:type="dxa"/>
        <w:tblLayout w:type="fixed"/>
        <w:tblLook w:val="04A0" w:firstRow="1" w:lastRow="0" w:firstColumn="1" w:lastColumn="0" w:noHBand="0" w:noVBand="1"/>
      </w:tblPr>
      <w:tblGrid>
        <w:gridCol w:w="846"/>
        <w:gridCol w:w="6492"/>
        <w:gridCol w:w="3118"/>
      </w:tblGrid>
      <w:tr w:rsidR="004931B2" w:rsidRPr="004931B2" w14:paraId="290AEE38" w14:textId="77777777" w:rsidTr="001005C1">
        <w:tc>
          <w:tcPr>
            <w:tcW w:w="846" w:type="dxa"/>
            <w:tcBorders>
              <w:top w:val="single" w:sz="4" w:space="0" w:color="auto"/>
              <w:left w:val="single" w:sz="4" w:space="0" w:color="auto"/>
              <w:bottom w:val="single" w:sz="4" w:space="0" w:color="auto"/>
              <w:right w:val="single" w:sz="4" w:space="0" w:color="auto"/>
            </w:tcBorders>
            <w:hideMark/>
          </w:tcPr>
          <w:p w14:paraId="0D56A111" w14:textId="77777777" w:rsidR="007336A8" w:rsidRPr="004931B2" w:rsidRDefault="007336A8" w:rsidP="00697D87">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Eil. Nr.</w:t>
            </w:r>
          </w:p>
        </w:tc>
        <w:tc>
          <w:tcPr>
            <w:tcW w:w="6492" w:type="dxa"/>
            <w:tcBorders>
              <w:top w:val="single" w:sz="4" w:space="0" w:color="auto"/>
              <w:left w:val="single" w:sz="4" w:space="0" w:color="auto"/>
              <w:bottom w:val="single" w:sz="4" w:space="0" w:color="auto"/>
              <w:right w:val="single" w:sz="4" w:space="0" w:color="auto"/>
            </w:tcBorders>
            <w:vAlign w:val="center"/>
            <w:hideMark/>
          </w:tcPr>
          <w:p w14:paraId="4F6DC0D9" w14:textId="77777777" w:rsidR="007336A8" w:rsidRPr="004931B2" w:rsidRDefault="007336A8" w:rsidP="00697D87">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Paslaugos pav</w:t>
            </w:r>
            <w:r w:rsidR="00E7046D" w:rsidRPr="004931B2">
              <w:rPr>
                <w:rFonts w:ascii="Times New Roman" w:hAnsi="Times New Roman"/>
                <w:sz w:val="24"/>
                <w:szCs w:val="24"/>
                <w:lang w:val="lt-LT"/>
              </w:rPr>
              <w:t>a</w:t>
            </w:r>
            <w:r w:rsidRPr="004931B2">
              <w:rPr>
                <w:rFonts w:ascii="Times New Roman" w:hAnsi="Times New Roman"/>
                <w:sz w:val="24"/>
                <w:szCs w:val="24"/>
                <w:lang w:val="lt-LT"/>
              </w:rPr>
              <w:t>dinimas</w:t>
            </w:r>
          </w:p>
        </w:tc>
        <w:tc>
          <w:tcPr>
            <w:tcW w:w="3118" w:type="dxa"/>
            <w:tcBorders>
              <w:top w:val="single" w:sz="4" w:space="0" w:color="auto"/>
              <w:left w:val="single" w:sz="4" w:space="0" w:color="auto"/>
              <w:bottom w:val="single" w:sz="4" w:space="0" w:color="auto"/>
              <w:right w:val="single" w:sz="4" w:space="0" w:color="auto"/>
            </w:tcBorders>
            <w:hideMark/>
          </w:tcPr>
          <w:p w14:paraId="5F982F8A" w14:textId="7C768E43" w:rsidR="002A3E91" w:rsidRDefault="004931B2" w:rsidP="00AA06AB">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TDP</w:t>
            </w:r>
            <w:r w:rsidR="006A2DAF">
              <w:rPr>
                <w:rFonts w:ascii="Times New Roman" w:hAnsi="Times New Roman"/>
                <w:sz w:val="24"/>
                <w:szCs w:val="24"/>
                <w:lang w:val="lt-LT"/>
              </w:rPr>
              <w:t xml:space="preserve">, </w:t>
            </w:r>
            <w:r w:rsidRPr="004931B2">
              <w:rPr>
                <w:rFonts w:ascii="Times New Roman" w:hAnsi="Times New Roman"/>
                <w:sz w:val="24"/>
                <w:szCs w:val="24"/>
                <w:lang w:val="lt-LT"/>
              </w:rPr>
              <w:t xml:space="preserve"> vnt.</w:t>
            </w:r>
            <w:r w:rsidR="001811CA" w:rsidRPr="004931B2">
              <w:rPr>
                <w:rFonts w:ascii="Times New Roman" w:hAnsi="Times New Roman"/>
                <w:sz w:val="24"/>
                <w:szCs w:val="24"/>
                <w:lang w:val="lt-LT"/>
              </w:rPr>
              <w:t xml:space="preserve"> </w:t>
            </w:r>
          </w:p>
          <w:p w14:paraId="5A4520DF" w14:textId="67023B67" w:rsidR="002A3E91" w:rsidRPr="004931B2" w:rsidRDefault="002A3E91" w:rsidP="00697D87">
            <w:pPr>
              <w:spacing w:line="360" w:lineRule="auto"/>
              <w:jc w:val="center"/>
              <w:rPr>
                <w:rFonts w:ascii="Times New Roman" w:hAnsi="Times New Roman"/>
                <w:sz w:val="24"/>
                <w:szCs w:val="24"/>
                <w:lang w:val="lt-LT"/>
              </w:rPr>
            </w:pPr>
            <w:r w:rsidRPr="00D02AEA">
              <w:rPr>
                <w:rFonts w:ascii="Times New Roman" w:hAnsi="Times New Roman"/>
                <w:sz w:val="24"/>
                <w:szCs w:val="24"/>
                <w:lang w:val="lt-LT"/>
              </w:rPr>
              <w:t>per 36 mėn.</w:t>
            </w:r>
            <w:r>
              <w:rPr>
                <w:rFonts w:ascii="Times New Roman" w:hAnsi="Times New Roman"/>
                <w:sz w:val="24"/>
                <w:szCs w:val="24"/>
                <w:lang w:val="lt-LT"/>
              </w:rPr>
              <w:t xml:space="preserve"> </w:t>
            </w:r>
          </w:p>
        </w:tc>
      </w:tr>
      <w:tr w:rsidR="004931B2" w:rsidRPr="004931B2" w14:paraId="391603E0" w14:textId="77777777" w:rsidTr="001005C1">
        <w:tc>
          <w:tcPr>
            <w:tcW w:w="846" w:type="dxa"/>
            <w:tcBorders>
              <w:top w:val="single" w:sz="4" w:space="0" w:color="auto"/>
              <w:left w:val="single" w:sz="4" w:space="0" w:color="auto"/>
              <w:bottom w:val="single" w:sz="4" w:space="0" w:color="auto"/>
              <w:right w:val="single" w:sz="4" w:space="0" w:color="auto"/>
            </w:tcBorders>
            <w:hideMark/>
          </w:tcPr>
          <w:p w14:paraId="2361A0B4" w14:textId="77777777" w:rsidR="007336A8" w:rsidRPr="004931B2" w:rsidRDefault="007336A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1.</w:t>
            </w:r>
          </w:p>
        </w:tc>
        <w:tc>
          <w:tcPr>
            <w:tcW w:w="6492" w:type="dxa"/>
            <w:tcBorders>
              <w:top w:val="single" w:sz="4" w:space="0" w:color="auto"/>
              <w:left w:val="single" w:sz="4" w:space="0" w:color="auto"/>
              <w:bottom w:val="single" w:sz="4" w:space="0" w:color="auto"/>
              <w:right w:val="single" w:sz="4" w:space="0" w:color="auto"/>
            </w:tcBorders>
            <w:hideMark/>
          </w:tcPr>
          <w:p w14:paraId="735EE25E" w14:textId="77777777" w:rsidR="007336A8" w:rsidRPr="004931B2" w:rsidRDefault="00807A51"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Techninio darbo projekto,</w:t>
            </w:r>
            <w:r w:rsidR="007336A8" w:rsidRPr="004931B2">
              <w:rPr>
                <w:rFonts w:ascii="Times New Roman" w:hAnsi="Times New Roman"/>
                <w:sz w:val="24"/>
                <w:szCs w:val="24"/>
                <w:lang w:val="lt-LT"/>
              </w:rPr>
              <w:t xml:space="preserve"> pagal kurį darbų sąmatinė vertė iki </w:t>
            </w:r>
            <w:r w:rsidR="00265EA2" w:rsidRPr="004931B2">
              <w:rPr>
                <w:rFonts w:ascii="Times New Roman" w:hAnsi="Times New Roman"/>
                <w:sz w:val="24"/>
                <w:szCs w:val="24"/>
                <w:lang w:val="lt-LT"/>
              </w:rPr>
              <w:t xml:space="preserve">100 </w:t>
            </w:r>
            <w:r w:rsidR="007336A8" w:rsidRPr="004931B2">
              <w:rPr>
                <w:rFonts w:ascii="Times New Roman" w:hAnsi="Times New Roman"/>
                <w:sz w:val="24"/>
                <w:szCs w:val="24"/>
                <w:lang w:val="lt-LT"/>
              </w:rPr>
              <w:t xml:space="preserve">000 Eur, parengimas </w:t>
            </w:r>
          </w:p>
        </w:tc>
        <w:tc>
          <w:tcPr>
            <w:tcW w:w="3118" w:type="dxa"/>
            <w:tcBorders>
              <w:top w:val="single" w:sz="4" w:space="0" w:color="auto"/>
              <w:left w:val="single" w:sz="4" w:space="0" w:color="auto"/>
              <w:bottom w:val="single" w:sz="4" w:space="0" w:color="auto"/>
              <w:right w:val="single" w:sz="4" w:space="0" w:color="auto"/>
            </w:tcBorders>
            <w:hideMark/>
          </w:tcPr>
          <w:p w14:paraId="1A1F2D35" w14:textId="1481A58A" w:rsidR="007336A8" w:rsidRPr="004931B2" w:rsidRDefault="00F27094" w:rsidP="00697D87">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2</w:t>
            </w:r>
            <w:r w:rsidR="004931B2" w:rsidRPr="004931B2">
              <w:rPr>
                <w:rFonts w:ascii="Times New Roman" w:hAnsi="Times New Roman"/>
                <w:sz w:val="24"/>
                <w:szCs w:val="24"/>
                <w:lang w:val="lt-LT"/>
              </w:rPr>
              <w:t>-4</w:t>
            </w:r>
          </w:p>
        </w:tc>
      </w:tr>
      <w:tr w:rsidR="004931B2" w:rsidRPr="004931B2" w14:paraId="50C3AD9F" w14:textId="77777777" w:rsidTr="001005C1">
        <w:tc>
          <w:tcPr>
            <w:tcW w:w="846" w:type="dxa"/>
            <w:tcBorders>
              <w:top w:val="single" w:sz="4" w:space="0" w:color="auto"/>
              <w:left w:val="single" w:sz="4" w:space="0" w:color="auto"/>
              <w:bottom w:val="single" w:sz="4" w:space="0" w:color="auto"/>
              <w:right w:val="single" w:sz="4" w:space="0" w:color="auto"/>
            </w:tcBorders>
            <w:hideMark/>
          </w:tcPr>
          <w:p w14:paraId="1C9F7601" w14:textId="77777777" w:rsidR="007336A8" w:rsidRPr="004931B2" w:rsidRDefault="007336A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2.</w:t>
            </w:r>
          </w:p>
        </w:tc>
        <w:tc>
          <w:tcPr>
            <w:tcW w:w="6492" w:type="dxa"/>
            <w:tcBorders>
              <w:top w:val="single" w:sz="4" w:space="0" w:color="auto"/>
              <w:left w:val="single" w:sz="4" w:space="0" w:color="auto"/>
              <w:bottom w:val="single" w:sz="4" w:space="0" w:color="auto"/>
              <w:right w:val="single" w:sz="4" w:space="0" w:color="auto"/>
            </w:tcBorders>
            <w:hideMark/>
          </w:tcPr>
          <w:p w14:paraId="2C7EBEBC" w14:textId="77777777" w:rsidR="007336A8" w:rsidRPr="004931B2" w:rsidRDefault="000D1C0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Techninio darbo projekto</w:t>
            </w:r>
            <w:r w:rsidR="00265EA2" w:rsidRPr="004931B2">
              <w:rPr>
                <w:rFonts w:ascii="Times New Roman" w:hAnsi="Times New Roman"/>
                <w:sz w:val="24"/>
                <w:szCs w:val="24"/>
                <w:lang w:val="lt-LT"/>
              </w:rPr>
              <w:t>, pagal kurį darbų sąmatinė vertė nuo 100001 Eur iki 200 000 Eur, parengimas</w:t>
            </w:r>
          </w:p>
        </w:tc>
        <w:tc>
          <w:tcPr>
            <w:tcW w:w="3118" w:type="dxa"/>
            <w:tcBorders>
              <w:top w:val="single" w:sz="4" w:space="0" w:color="auto"/>
              <w:left w:val="single" w:sz="4" w:space="0" w:color="auto"/>
              <w:bottom w:val="single" w:sz="4" w:space="0" w:color="auto"/>
              <w:right w:val="single" w:sz="4" w:space="0" w:color="auto"/>
            </w:tcBorders>
            <w:hideMark/>
          </w:tcPr>
          <w:p w14:paraId="1567F8E2" w14:textId="124F484C" w:rsidR="007336A8" w:rsidRPr="004931B2" w:rsidRDefault="004931B2" w:rsidP="00697D87">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2-4</w:t>
            </w:r>
          </w:p>
        </w:tc>
      </w:tr>
      <w:tr w:rsidR="004931B2" w:rsidRPr="004931B2" w14:paraId="0BBC9A53" w14:textId="77777777" w:rsidTr="001005C1">
        <w:tc>
          <w:tcPr>
            <w:tcW w:w="846" w:type="dxa"/>
            <w:tcBorders>
              <w:top w:val="single" w:sz="4" w:space="0" w:color="auto"/>
              <w:left w:val="single" w:sz="4" w:space="0" w:color="auto"/>
              <w:bottom w:val="single" w:sz="4" w:space="0" w:color="auto"/>
              <w:right w:val="single" w:sz="4" w:space="0" w:color="auto"/>
            </w:tcBorders>
            <w:hideMark/>
          </w:tcPr>
          <w:p w14:paraId="7DE89D73" w14:textId="77777777" w:rsidR="007336A8" w:rsidRPr="004931B2" w:rsidRDefault="007336A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3.</w:t>
            </w:r>
          </w:p>
        </w:tc>
        <w:tc>
          <w:tcPr>
            <w:tcW w:w="6492" w:type="dxa"/>
            <w:tcBorders>
              <w:top w:val="single" w:sz="4" w:space="0" w:color="auto"/>
              <w:left w:val="single" w:sz="4" w:space="0" w:color="auto"/>
              <w:bottom w:val="single" w:sz="4" w:space="0" w:color="auto"/>
              <w:right w:val="single" w:sz="4" w:space="0" w:color="auto"/>
            </w:tcBorders>
            <w:hideMark/>
          </w:tcPr>
          <w:p w14:paraId="5FED4C2C" w14:textId="5B19BD6C" w:rsidR="007336A8" w:rsidRPr="004931B2" w:rsidRDefault="000D1C0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Techninio darbo projekto</w:t>
            </w:r>
            <w:r w:rsidR="00265EA2" w:rsidRPr="004931B2">
              <w:rPr>
                <w:rFonts w:ascii="Times New Roman" w:hAnsi="Times New Roman"/>
                <w:sz w:val="24"/>
                <w:szCs w:val="24"/>
                <w:lang w:val="lt-LT"/>
              </w:rPr>
              <w:t>, pagal kurį darbų sąmatinė vertė nuo 200 001 Eur iki 300 000 Eur, parengimas</w:t>
            </w:r>
          </w:p>
        </w:tc>
        <w:tc>
          <w:tcPr>
            <w:tcW w:w="3118" w:type="dxa"/>
            <w:tcBorders>
              <w:top w:val="single" w:sz="4" w:space="0" w:color="auto"/>
              <w:left w:val="single" w:sz="4" w:space="0" w:color="auto"/>
              <w:bottom w:val="single" w:sz="4" w:space="0" w:color="auto"/>
              <w:right w:val="single" w:sz="4" w:space="0" w:color="auto"/>
            </w:tcBorders>
            <w:hideMark/>
          </w:tcPr>
          <w:p w14:paraId="2D901684" w14:textId="7D85B29D" w:rsidR="007336A8" w:rsidRPr="004931B2" w:rsidRDefault="004931B2" w:rsidP="00697D87">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2-3</w:t>
            </w:r>
          </w:p>
        </w:tc>
      </w:tr>
      <w:tr w:rsidR="004931B2" w:rsidRPr="004931B2" w14:paraId="1CA0067E" w14:textId="77777777" w:rsidTr="001005C1">
        <w:tc>
          <w:tcPr>
            <w:tcW w:w="846" w:type="dxa"/>
            <w:tcBorders>
              <w:top w:val="single" w:sz="4" w:space="0" w:color="auto"/>
              <w:left w:val="single" w:sz="4" w:space="0" w:color="auto"/>
              <w:bottom w:val="single" w:sz="4" w:space="0" w:color="auto"/>
              <w:right w:val="single" w:sz="4" w:space="0" w:color="auto"/>
            </w:tcBorders>
            <w:hideMark/>
          </w:tcPr>
          <w:p w14:paraId="5D7929DB" w14:textId="77777777" w:rsidR="007336A8" w:rsidRPr="004931B2" w:rsidRDefault="007336A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4.</w:t>
            </w:r>
          </w:p>
        </w:tc>
        <w:tc>
          <w:tcPr>
            <w:tcW w:w="6492" w:type="dxa"/>
            <w:tcBorders>
              <w:top w:val="single" w:sz="4" w:space="0" w:color="auto"/>
              <w:left w:val="single" w:sz="4" w:space="0" w:color="auto"/>
              <w:bottom w:val="single" w:sz="4" w:space="0" w:color="auto"/>
              <w:right w:val="single" w:sz="4" w:space="0" w:color="auto"/>
            </w:tcBorders>
            <w:hideMark/>
          </w:tcPr>
          <w:p w14:paraId="0C47B03F" w14:textId="77777777" w:rsidR="007336A8" w:rsidRPr="004931B2" w:rsidRDefault="000D1C0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Techninio darbo projekto</w:t>
            </w:r>
            <w:r w:rsidR="00265EA2" w:rsidRPr="004931B2">
              <w:rPr>
                <w:rFonts w:ascii="Times New Roman" w:hAnsi="Times New Roman"/>
                <w:sz w:val="24"/>
                <w:szCs w:val="24"/>
                <w:lang w:val="lt-LT"/>
              </w:rPr>
              <w:t>, pagal kurį darbų sąmatinė vertė nuo 300 001 iki 500 000 Eur, parengimas</w:t>
            </w:r>
          </w:p>
        </w:tc>
        <w:tc>
          <w:tcPr>
            <w:tcW w:w="3118" w:type="dxa"/>
            <w:tcBorders>
              <w:top w:val="single" w:sz="4" w:space="0" w:color="auto"/>
              <w:left w:val="single" w:sz="4" w:space="0" w:color="auto"/>
              <w:bottom w:val="single" w:sz="4" w:space="0" w:color="auto"/>
              <w:right w:val="single" w:sz="4" w:space="0" w:color="auto"/>
            </w:tcBorders>
            <w:hideMark/>
          </w:tcPr>
          <w:p w14:paraId="354113C4" w14:textId="08DD615F" w:rsidR="007336A8" w:rsidRPr="004931B2" w:rsidRDefault="004931B2" w:rsidP="00697D87">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1</w:t>
            </w:r>
          </w:p>
        </w:tc>
      </w:tr>
      <w:tr w:rsidR="004931B2" w:rsidRPr="004931B2" w14:paraId="269403DA" w14:textId="77777777" w:rsidTr="001005C1">
        <w:tc>
          <w:tcPr>
            <w:tcW w:w="846" w:type="dxa"/>
            <w:tcBorders>
              <w:top w:val="single" w:sz="4" w:space="0" w:color="auto"/>
              <w:left w:val="single" w:sz="4" w:space="0" w:color="auto"/>
              <w:bottom w:val="single" w:sz="4" w:space="0" w:color="auto"/>
              <w:right w:val="single" w:sz="4" w:space="0" w:color="auto"/>
            </w:tcBorders>
            <w:hideMark/>
          </w:tcPr>
          <w:p w14:paraId="4225E3C5" w14:textId="77777777" w:rsidR="007336A8" w:rsidRPr="004931B2" w:rsidRDefault="007336A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5.</w:t>
            </w:r>
          </w:p>
        </w:tc>
        <w:tc>
          <w:tcPr>
            <w:tcW w:w="6492" w:type="dxa"/>
            <w:tcBorders>
              <w:top w:val="single" w:sz="4" w:space="0" w:color="auto"/>
              <w:left w:val="single" w:sz="4" w:space="0" w:color="auto"/>
              <w:bottom w:val="single" w:sz="4" w:space="0" w:color="auto"/>
              <w:right w:val="single" w:sz="4" w:space="0" w:color="auto"/>
            </w:tcBorders>
            <w:hideMark/>
          </w:tcPr>
          <w:p w14:paraId="429FC7CB" w14:textId="77777777" w:rsidR="007336A8" w:rsidRPr="004931B2" w:rsidRDefault="000D1C0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Techninio darbo projekto</w:t>
            </w:r>
            <w:r w:rsidR="00265EA2" w:rsidRPr="004931B2">
              <w:rPr>
                <w:rFonts w:ascii="Times New Roman" w:hAnsi="Times New Roman"/>
                <w:sz w:val="24"/>
                <w:szCs w:val="24"/>
                <w:lang w:val="lt-LT"/>
              </w:rPr>
              <w:t xml:space="preserve">, pagal kurį darbų sąmatinė vertė </w:t>
            </w:r>
            <w:r w:rsidR="0010599D" w:rsidRPr="004931B2">
              <w:rPr>
                <w:rFonts w:ascii="Times New Roman" w:hAnsi="Times New Roman"/>
                <w:sz w:val="24"/>
                <w:szCs w:val="24"/>
                <w:lang w:val="lt-LT"/>
              </w:rPr>
              <w:t>virš</w:t>
            </w:r>
            <w:r w:rsidR="00265EA2" w:rsidRPr="004931B2">
              <w:rPr>
                <w:rFonts w:ascii="Times New Roman" w:hAnsi="Times New Roman"/>
                <w:sz w:val="24"/>
                <w:szCs w:val="24"/>
                <w:lang w:val="lt-LT"/>
              </w:rPr>
              <w:t xml:space="preserve"> 500 001</w:t>
            </w:r>
            <w:r w:rsidR="0010599D" w:rsidRPr="004931B2">
              <w:rPr>
                <w:rFonts w:ascii="Times New Roman" w:hAnsi="Times New Roman"/>
                <w:sz w:val="24"/>
                <w:szCs w:val="24"/>
                <w:lang w:val="lt-LT"/>
              </w:rPr>
              <w:t xml:space="preserve"> </w:t>
            </w:r>
            <w:r w:rsidR="00265EA2" w:rsidRPr="004931B2">
              <w:rPr>
                <w:rFonts w:ascii="Times New Roman" w:hAnsi="Times New Roman"/>
                <w:sz w:val="24"/>
                <w:szCs w:val="24"/>
                <w:lang w:val="lt-LT"/>
              </w:rPr>
              <w:t>Eur, parengimas</w:t>
            </w:r>
          </w:p>
        </w:tc>
        <w:tc>
          <w:tcPr>
            <w:tcW w:w="3118" w:type="dxa"/>
            <w:tcBorders>
              <w:top w:val="single" w:sz="4" w:space="0" w:color="auto"/>
              <w:left w:val="single" w:sz="4" w:space="0" w:color="auto"/>
              <w:bottom w:val="single" w:sz="4" w:space="0" w:color="auto"/>
              <w:right w:val="single" w:sz="4" w:space="0" w:color="auto"/>
            </w:tcBorders>
            <w:hideMark/>
          </w:tcPr>
          <w:p w14:paraId="06C09EAD" w14:textId="40CB3991" w:rsidR="007336A8" w:rsidRPr="004931B2" w:rsidRDefault="004931B2" w:rsidP="00697D87">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1</w:t>
            </w:r>
          </w:p>
        </w:tc>
      </w:tr>
      <w:tr w:rsidR="004931B2" w:rsidRPr="004931B2" w14:paraId="0EDD1A49" w14:textId="77777777" w:rsidTr="001005C1">
        <w:tc>
          <w:tcPr>
            <w:tcW w:w="846" w:type="dxa"/>
            <w:tcBorders>
              <w:top w:val="single" w:sz="4" w:space="0" w:color="auto"/>
              <w:left w:val="single" w:sz="4" w:space="0" w:color="auto"/>
              <w:bottom w:val="single" w:sz="4" w:space="0" w:color="auto"/>
              <w:right w:val="single" w:sz="4" w:space="0" w:color="auto"/>
            </w:tcBorders>
            <w:hideMark/>
          </w:tcPr>
          <w:p w14:paraId="17649418" w14:textId="77777777" w:rsidR="007336A8" w:rsidRPr="004931B2" w:rsidRDefault="007336A8"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6.</w:t>
            </w:r>
          </w:p>
        </w:tc>
        <w:tc>
          <w:tcPr>
            <w:tcW w:w="6492" w:type="dxa"/>
            <w:tcBorders>
              <w:top w:val="single" w:sz="4" w:space="0" w:color="auto"/>
              <w:left w:val="single" w:sz="4" w:space="0" w:color="auto"/>
              <w:bottom w:val="single" w:sz="4" w:space="0" w:color="auto"/>
              <w:right w:val="single" w:sz="4" w:space="0" w:color="auto"/>
            </w:tcBorders>
            <w:hideMark/>
          </w:tcPr>
          <w:p w14:paraId="089224A7" w14:textId="77777777" w:rsidR="007336A8" w:rsidRPr="004931B2" w:rsidRDefault="0010599D" w:rsidP="00697D87">
            <w:pPr>
              <w:spacing w:line="360" w:lineRule="auto"/>
              <w:rPr>
                <w:rFonts w:ascii="Times New Roman" w:hAnsi="Times New Roman"/>
                <w:sz w:val="24"/>
                <w:szCs w:val="24"/>
                <w:lang w:val="lt-LT"/>
              </w:rPr>
            </w:pPr>
            <w:r w:rsidRPr="004931B2">
              <w:rPr>
                <w:rFonts w:ascii="Times New Roman" w:hAnsi="Times New Roman"/>
                <w:sz w:val="24"/>
                <w:szCs w:val="24"/>
                <w:lang w:val="lt-LT"/>
              </w:rPr>
              <w:t>Paprastojo remonto aprašo parengimas</w:t>
            </w:r>
          </w:p>
        </w:tc>
        <w:tc>
          <w:tcPr>
            <w:tcW w:w="3118" w:type="dxa"/>
            <w:tcBorders>
              <w:top w:val="single" w:sz="4" w:space="0" w:color="auto"/>
              <w:left w:val="single" w:sz="4" w:space="0" w:color="auto"/>
              <w:bottom w:val="single" w:sz="4" w:space="0" w:color="auto"/>
              <w:right w:val="single" w:sz="4" w:space="0" w:color="auto"/>
            </w:tcBorders>
            <w:hideMark/>
          </w:tcPr>
          <w:p w14:paraId="6994DC87" w14:textId="4193D84E" w:rsidR="007336A8" w:rsidRPr="004931B2" w:rsidRDefault="004931B2" w:rsidP="00F54111">
            <w:pPr>
              <w:spacing w:line="360" w:lineRule="auto"/>
              <w:jc w:val="center"/>
              <w:rPr>
                <w:rFonts w:ascii="Times New Roman" w:hAnsi="Times New Roman"/>
                <w:sz w:val="24"/>
                <w:szCs w:val="24"/>
                <w:lang w:val="lt-LT"/>
              </w:rPr>
            </w:pPr>
            <w:r w:rsidRPr="004931B2">
              <w:rPr>
                <w:rFonts w:ascii="Times New Roman" w:hAnsi="Times New Roman"/>
                <w:sz w:val="24"/>
                <w:szCs w:val="24"/>
                <w:lang w:val="lt-LT"/>
              </w:rPr>
              <w:t>1</w:t>
            </w:r>
            <w:r w:rsidR="001811CA" w:rsidRPr="004931B2">
              <w:rPr>
                <w:rFonts w:ascii="Times New Roman" w:hAnsi="Times New Roman"/>
                <w:sz w:val="24"/>
                <w:szCs w:val="24"/>
                <w:lang w:val="lt-LT"/>
              </w:rPr>
              <w:t>0</w:t>
            </w:r>
          </w:p>
        </w:tc>
      </w:tr>
    </w:tbl>
    <w:p w14:paraId="47A257AA" w14:textId="77777777" w:rsidR="001005C1" w:rsidRDefault="001005C1" w:rsidP="00697D87">
      <w:pPr>
        <w:spacing w:after="0" w:line="360" w:lineRule="auto"/>
        <w:jc w:val="both"/>
        <w:rPr>
          <w:rFonts w:ascii="Times New Roman" w:eastAsia="Times New Roman" w:hAnsi="Times New Roman" w:cs="Times New Roman"/>
          <w:sz w:val="24"/>
          <w:szCs w:val="24"/>
          <w:lang w:val="lt-LT" w:eastAsia="lt-LT"/>
        </w:rPr>
      </w:pPr>
    </w:p>
    <w:p w14:paraId="70467D76" w14:textId="4CD522A8" w:rsidR="003E3CBA" w:rsidRPr="003E3CBA" w:rsidRDefault="006D261A" w:rsidP="003E3CBA">
      <w:pPr>
        <w:spacing w:line="360" w:lineRule="auto"/>
        <w:jc w:val="center"/>
        <w:rPr>
          <w:rFonts w:ascii="Times New Roman" w:hAnsi="Times New Roman" w:cs="Times New Roman"/>
          <w:sz w:val="24"/>
          <w:szCs w:val="24"/>
          <w:lang w:val="lt-LT"/>
        </w:rPr>
      </w:pPr>
      <w:r w:rsidRPr="006D261A">
        <w:rPr>
          <w:rFonts w:ascii="Times New Roman" w:hAnsi="Times New Roman" w:cs="Times New Roman"/>
          <w:sz w:val="24"/>
          <w:szCs w:val="24"/>
          <w:lang w:val="lt-LT"/>
        </w:rPr>
        <w:t xml:space="preserve">MAKSIMALŪS PASLAUGŲ KIEKIAI </w:t>
      </w:r>
    </w:p>
    <w:tbl>
      <w:tblPr>
        <w:tblStyle w:val="Lentelstinklelis"/>
        <w:tblW w:w="10456" w:type="dxa"/>
        <w:tblLayout w:type="fixed"/>
        <w:tblLook w:val="04A0" w:firstRow="1" w:lastRow="0" w:firstColumn="1" w:lastColumn="0" w:noHBand="0" w:noVBand="1"/>
      </w:tblPr>
      <w:tblGrid>
        <w:gridCol w:w="846"/>
        <w:gridCol w:w="6492"/>
        <w:gridCol w:w="3118"/>
      </w:tblGrid>
      <w:tr w:rsidR="003E3CBA" w:rsidRPr="00746B1C" w14:paraId="64AE15BA" w14:textId="77777777" w:rsidTr="00C35AC9">
        <w:tc>
          <w:tcPr>
            <w:tcW w:w="846" w:type="dxa"/>
            <w:tcBorders>
              <w:top w:val="single" w:sz="4" w:space="0" w:color="auto"/>
              <w:left w:val="single" w:sz="4" w:space="0" w:color="auto"/>
              <w:bottom w:val="single" w:sz="4" w:space="0" w:color="auto"/>
              <w:right w:val="single" w:sz="4" w:space="0" w:color="auto"/>
            </w:tcBorders>
            <w:hideMark/>
          </w:tcPr>
          <w:p w14:paraId="5B4806AF" w14:textId="77777777" w:rsidR="003E3CBA" w:rsidRPr="002C3D76" w:rsidRDefault="003E3CBA" w:rsidP="00C35AC9">
            <w:pPr>
              <w:spacing w:line="360" w:lineRule="auto"/>
              <w:jc w:val="center"/>
              <w:rPr>
                <w:rFonts w:ascii="Times New Roman" w:hAnsi="Times New Roman"/>
                <w:bCs/>
                <w:sz w:val="24"/>
                <w:szCs w:val="24"/>
                <w:lang w:val="lt-LT"/>
              </w:rPr>
            </w:pPr>
            <w:r w:rsidRPr="002C3D76">
              <w:rPr>
                <w:rFonts w:ascii="Times New Roman" w:hAnsi="Times New Roman"/>
                <w:bCs/>
                <w:sz w:val="24"/>
                <w:szCs w:val="24"/>
                <w:lang w:val="lt-LT"/>
              </w:rPr>
              <w:t>Eil. Nr.</w:t>
            </w:r>
          </w:p>
        </w:tc>
        <w:tc>
          <w:tcPr>
            <w:tcW w:w="6492" w:type="dxa"/>
            <w:tcBorders>
              <w:top w:val="single" w:sz="4" w:space="0" w:color="auto"/>
              <w:left w:val="single" w:sz="4" w:space="0" w:color="auto"/>
              <w:bottom w:val="single" w:sz="4" w:space="0" w:color="auto"/>
              <w:right w:val="single" w:sz="4" w:space="0" w:color="auto"/>
            </w:tcBorders>
            <w:vAlign w:val="center"/>
            <w:hideMark/>
          </w:tcPr>
          <w:p w14:paraId="75355A49" w14:textId="77777777" w:rsidR="003E3CBA" w:rsidRPr="002C3D76" w:rsidRDefault="003E3CBA" w:rsidP="00C35AC9">
            <w:pPr>
              <w:spacing w:line="360" w:lineRule="auto"/>
              <w:jc w:val="center"/>
              <w:rPr>
                <w:rFonts w:ascii="Times New Roman" w:hAnsi="Times New Roman"/>
                <w:bCs/>
                <w:sz w:val="24"/>
                <w:szCs w:val="24"/>
                <w:lang w:val="lt-LT"/>
              </w:rPr>
            </w:pPr>
            <w:r w:rsidRPr="002C3D76">
              <w:rPr>
                <w:rFonts w:ascii="Times New Roman" w:hAnsi="Times New Roman"/>
                <w:bCs/>
                <w:sz w:val="24"/>
                <w:szCs w:val="24"/>
                <w:lang w:val="lt-LT"/>
              </w:rPr>
              <w:t>Paslaugos pavadinimas</w:t>
            </w:r>
          </w:p>
        </w:tc>
        <w:tc>
          <w:tcPr>
            <w:tcW w:w="3118" w:type="dxa"/>
            <w:tcBorders>
              <w:top w:val="single" w:sz="4" w:space="0" w:color="auto"/>
              <w:left w:val="single" w:sz="4" w:space="0" w:color="auto"/>
              <w:bottom w:val="single" w:sz="4" w:space="0" w:color="auto"/>
              <w:right w:val="single" w:sz="4" w:space="0" w:color="auto"/>
            </w:tcBorders>
            <w:hideMark/>
          </w:tcPr>
          <w:p w14:paraId="1AD5A63F" w14:textId="77777777" w:rsidR="003E3CBA" w:rsidRPr="002C3D76" w:rsidRDefault="003E3CBA" w:rsidP="00C35AC9">
            <w:pPr>
              <w:spacing w:line="360" w:lineRule="auto"/>
              <w:jc w:val="center"/>
              <w:rPr>
                <w:rFonts w:ascii="Times New Roman" w:hAnsi="Times New Roman"/>
                <w:bCs/>
                <w:sz w:val="24"/>
                <w:szCs w:val="24"/>
                <w:lang w:val="lt-LT"/>
              </w:rPr>
            </w:pPr>
            <w:r w:rsidRPr="002C3D76">
              <w:rPr>
                <w:rFonts w:ascii="Times New Roman" w:hAnsi="Times New Roman"/>
                <w:bCs/>
                <w:sz w:val="24"/>
                <w:szCs w:val="24"/>
                <w:lang w:val="lt-LT"/>
              </w:rPr>
              <w:t xml:space="preserve">Maksimalus užsakomas </w:t>
            </w:r>
          </w:p>
          <w:p w14:paraId="4E5AE634" w14:textId="77777777" w:rsidR="003E3CBA" w:rsidRDefault="003E3CBA" w:rsidP="00C35AC9">
            <w:pPr>
              <w:spacing w:line="360" w:lineRule="auto"/>
              <w:jc w:val="center"/>
              <w:rPr>
                <w:rFonts w:ascii="Times New Roman" w:hAnsi="Times New Roman"/>
                <w:bCs/>
                <w:sz w:val="24"/>
                <w:szCs w:val="24"/>
                <w:lang w:val="lt-LT"/>
              </w:rPr>
            </w:pPr>
            <w:r w:rsidRPr="002C3D76">
              <w:rPr>
                <w:rFonts w:ascii="Times New Roman" w:hAnsi="Times New Roman"/>
                <w:bCs/>
                <w:sz w:val="24"/>
                <w:szCs w:val="24"/>
                <w:lang w:val="lt-LT"/>
              </w:rPr>
              <w:t xml:space="preserve">kiekis (SMD  vertė su PVM) </w:t>
            </w:r>
          </w:p>
          <w:p w14:paraId="11577EF4" w14:textId="7E80AE6B" w:rsidR="00CA006F" w:rsidRPr="002C3D76" w:rsidRDefault="00CA006F" w:rsidP="00C35AC9">
            <w:pPr>
              <w:spacing w:line="360" w:lineRule="auto"/>
              <w:jc w:val="center"/>
              <w:rPr>
                <w:rFonts w:ascii="Times New Roman" w:hAnsi="Times New Roman"/>
                <w:bCs/>
                <w:sz w:val="24"/>
                <w:szCs w:val="24"/>
                <w:lang w:val="lt-LT"/>
              </w:rPr>
            </w:pPr>
            <w:r w:rsidRPr="008902BC">
              <w:rPr>
                <w:rFonts w:ascii="Times New Roman" w:hAnsi="Times New Roman"/>
                <w:bCs/>
                <w:sz w:val="24"/>
                <w:szCs w:val="24"/>
                <w:lang w:val="lt-LT"/>
              </w:rPr>
              <w:t>per 36 mėn.</w:t>
            </w:r>
            <w:r>
              <w:rPr>
                <w:rFonts w:ascii="Times New Roman" w:hAnsi="Times New Roman"/>
                <w:bCs/>
                <w:sz w:val="24"/>
                <w:szCs w:val="24"/>
                <w:lang w:val="lt-LT"/>
              </w:rPr>
              <w:t xml:space="preserve"> </w:t>
            </w:r>
          </w:p>
        </w:tc>
      </w:tr>
      <w:tr w:rsidR="003E3CBA" w:rsidRPr="00746B1C" w14:paraId="7E9F0961" w14:textId="77777777" w:rsidTr="00C35AC9">
        <w:tc>
          <w:tcPr>
            <w:tcW w:w="846" w:type="dxa"/>
            <w:tcBorders>
              <w:top w:val="single" w:sz="4" w:space="0" w:color="auto"/>
              <w:left w:val="single" w:sz="4" w:space="0" w:color="auto"/>
              <w:bottom w:val="single" w:sz="4" w:space="0" w:color="auto"/>
              <w:right w:val="single" w:sz="4" w:space="0" w:color="auto"/>
            </w:tcBorders>
            <w:hideMark/>
          </w:tcPr>
          <w:p w14:paraId="05847E87"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1.</w:t>
            </w:r>
          </w:p>
        </w:tc>
        <w:tc>
          <w:tcPr>
            <w:tcW w:w="6492" w:type="dxa"/>
            <w:tcBorders>
              <w:top w:val="single" w:sz="4" w:space="0" w:color="auto"/>
              <w:left w:val="single" w:sz="4" w:space="0" w:color="auto"/>
              <w:bottom w:val="single" w:sz="4" w:space="0" w:color="auto"/>
              <w:right w:val="single" w:sz="4" w:space="0" w:color="auto"/>
            </w:tcBorders>
            <w:hideMark/>
          </w:tcPr>
          <w:p w14:paraId="46F6C17B"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 xml:space="preserve">Techninio darbo projekto, pagal kurį darbų sąmatinė vertė iki 100 000 Eur, parengimas </w:t>
            </w:r>
          </w:p>
        </w:tc>
        <w:tc>
          <w:tcPr>
            <w:tcW w:w="3118" w:type="dxa"/>
            <w:tcBorders>
              <w:top w:val="single" w:sz="4" w:space="0" w:color="auto"/>
              <w:left w:val="single" w:sz="4" w:space="0" w:color="auto"/>
              <w:bottom w:val="single" w:sz="4" w:space="0" w:color="auto"/>
              <w:right w:val="single" w:sz="4" w:space="0" w:color="auto"/>
            </w:tcBorders>
            <w:hideMark/>
          </w:tcPr>
          <w:p w14:paraId="03696D9E" w14:textId="77777777" w:rsidR="003E3CBA" w:rsidRPr="002C3D76" w:rsidRDefault="003E3CBA" w:rsidP="00C35AC9">
            <w:pPr>
              <w:spacing w:line="360" w:lineRule="auto"/>
              <w:jc w:val="center"/>
              <w:rPr>
                <w:rFonts w:ascii="Times New Roman" w:hAnsi="Times New Roman"/>
                <w:sz w:val="24"/>
                <w:szCs w:val="24"/>
                <w:lang w:val="lt-LT"/>
              </w:rPr>
            </w:pPr>
            <w:r w:rsidRPr="002C3D76">
              <w:rPr>
                <w:rFonts w:ascii="Times New Roman" w:hAnsi="Times New Roman"/>
                <w:sz w:val="24"/>
                <w:szCs w:val="24"/>
                <w:lang w:val="lt-LT"/>
              </w:rPr>
              <w:t>200 000</w:t>
            </w:r>
          </w:p>
        </w:tc>
      </w:tr>
      <w:tr w:rsidR="003E3CBA" w:rsidRPr="00746B1C" w14:paraId="6CFBFDD8" w14:textId="77777777" w:rsidTr="00C35AC9">
        <w:tc>
          <w:tcPr>
            <w:tcW w:w="846" w:type="dxa"/>
            <w:tcBorders>
              <w:top w:val="single" w:sz="4" w:space="0" w:color="auto"/>
              <w:left w:val="single" w:sz="4" w:space="0" w:color="auto"/>
              <w:bottom w:val="single" w:sz="4" w:space="0" w:color="auto"/>
              <w:right w:val="single" w:sz="4" w:space="0" w:color="auto"/>
            </w:tcBorders>
            <w:hideMark/>
          </w:tcPr>
          <w:p w14:paraId="3637DD47"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2.</w:t>
            </w:r>
          </w:p>
        </w:tc>
        <w:tc>
          <w:tcPr>
            <w:tcW w:w="6492" w:type="dxa"/>
            <w:tcBorders>
              <w:top w:val="single" w:sz="4" w:space="0" w:color="auto"/>
              <w:left w:val="single" w:sz="4" w:space="0" w:color="auto"/>
              <w:bottom w:val="single" w:sz="4" w:space="0" w:color="auto"/>
              <w:right w:val="single" w:sz="4" w:space="0" w:color="auto"/>
            </w:tcBorders>
            <w:hideMark/>
          </w:tcPr>
          <w:p w14:paraId="1830BD32"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Techninio darbo projekto, pagal kurį darbų sąmatinė vertė nuo 100001 Eur iki 200 000 Eur, parengimas</w:t>
            </w:r>
          </w:p>
        </w:tc>
        <w:tc>
          <w:tcPr>
            <w:tcW w:w="3118" w:type="dxa"/>
            <w:tcBorders>
              <w:top w:val="single" w:sz="4" w:space="0" w:color="auto"/>
              <w:left w:val="single" w:sz="4" w:space="0" w:color="auto"/>
              <w:bottom w:val="single" w:sz="4" w:space="0" w:color="auto"/>
              <w:right w:val="single" w:sz="4" w:space="0" w:color="auto"/>
            </w:tcBorders>
            <w:hideMark/>
          </w:tcPr>
          <w:p w14:paraId="20D6D6D2" w14:textId="77777777" w:rsidR="003E3CBA" w:rsidRPr="002C3D76" w:rsidRDefault="003E3CBA" w:rsidP="00C35AC9">
            <w:pPr>
              <w:spacing w:line="360" w:lineRule="auto"/>
              <w:jc w:val="center"/>
              <w:rPr>
                <w:rFonts w:ascii="Times New Roman" w:hAnsi="Times New Roman"/>
                <w:sz w:val="24"/>
                <w:szCs w:val="24"/>
                <w:lang w:val="lt-LT"/>
              </w:rPr>
            </w:pPr>
            <w:r w:rsidRPr="002C3D76">
              <w:rPr>
                <w:rFonts w:ascii="Times New Roman" w:hAnsi="Times New Roman"/>
                <w:sz w:val="24"/>
                <w:szCs w:val="24"/>
                <w:lang w:val="lt-LT"/>
              </w:rPr>
              <w:t>400 000</w:t>
            </w:r>
          </w:p>
        </w:tc>
      </w:tr>
      <w:tr w:rsidR="003E3CBA" w:rsidRPr="00746B1C" w14:paraId="3C7A4E63" w14:textId="77777777" w:rsidTr="00C35AC9">
        <w:tc>
          <w:tcPr>
            <w:tcW w:w="846" w:type="dxa"/>
            <w:tcBorders>
              <w:top w:val="single" w:sz="4" w:space="0" w:color="auto"/>
              <w:left w:val="single" w:sz="4" w:space="0" w:color="auto"/>
              <w:bottom w:val="single" w:sz="4" w:space="0" w:color="auto"/>
              <w:right w:val="single" w:sz="4" w:space="0" w:color="auto"/>
            </w:tcBorders>
            <w:hideMark/>
          </w:tcPr>
          <w:p w14:paraId="1A463338"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3.</w:t>
            </w:r>
          </w:p>
        </w:tc>
        <w:tc>
          <w:tcPr>
            <w:tcW w:w="6492" w:type="dxa"/>
            <w:tcBorders>
              <w:top w:val="single" w:sz="4" w:space="0" w:color="auto"/>
              <w:left w:val="single" w:sz="4" w:space="0" w:color="auto"/>
              <w:bottom w:val="single" w:sz="4" w:space="0" w:color="auto"/>
              <w:right w:val="single" w:sz="4" w:space="0" w:color="auto"/>
            </w:tcBorders>
            <w:hideMark/>
          </w:tcPr>
          <w:p w14:paraId="1227A69D"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Techninio darbo projekto, pagal kurį darbų sąmatinė vertė nuo 200 001 Eur iki 300 000 Eur, parengimas</w:t>
            </w:r>
          </w:p>
        </w:tc>
        <w:tc>
          <w:tcPr>
            <w:tcW w:w="3118" w:type="dxa"/>
            <w:tcBorders>
              <w:top w:val="single" w:sz="4" w:space="0" w:color="auto"/>
              <w:left w:val="single" w:sz="4" w:space="0" w:color="auto"/>
              <w:bottom w:val="single" w:sz="4" w:space="0" w:color="auto"/>
              <w:right w:val="single" w:sz="4" w:space="0" w:color="auto"/>
            </w:tcBorders>
            <w:hideMark/>
          </w:tcPr>
          <w:p w14:paraId="162FA284" w14:textId="77777777" w:rsidR="003E3CBA" w:rsidRPr="002C3D76" w:rsidRDefault="003E3CBA" w:rsidP="00C35AC9">
            <w:pPr>
              <w:spacing w:line="360" w:lineRule="auto"/>
              <w:jc w:val="center"/>
              <w:rPr>
                <w:rFonts w:ascii="Times New Roman" w:hAnsi="Times New Roman"/>
                <w:sz w:val="24"/>
                <w:szCs w:val="24"/>
                <w:lang w:val="lt-LT"/>
              </w:rPr>
            </w:pPr>
            <w:r w:rsidRPr="002C3D76">
              <w:rPr>
                <w:rFonts w:ascii="Times New Roman" w:hAnsi="Times New Roman"/>
                <w:sz w:val="24"/>
                <w:szCs w:val="24"/>
                <w:lang w:val="lt-LT"/>
              </w:rPr>
              <w:t>600 000</w:t>
            </w:r>
          </w:p>
        </w:tc>
      </w:tr>
      <w:tr w:rsidR="003E3CBA" w:rsidRPr="00746B1C" w14:paraId="7E443AD0" w14:textId="77777777" w:rsidTr="00C35AC9">
        <w:tc>
          <w:tcPr>
            <w:tcW w:w="846" w:type="dxa"/>
            <w:tcBorders>
              <w:top w:val="single" w:sz="4" w:space="0" w:color="auto"/>
              <w:left w:val="single" w:sz="4" w:space="0" w:color="auto"/>
              <w:bottom w:val="single" w:sz="4" w:space="0" w:color="auto"/>
              <w:right w:val="single" w:sz="4" w:space="0" w:color="auto"/>
            </w:tcBorders>
            <w:hideMark/>
          </w:tcPr>
          <w:p w14:paraId="3B1DFACA"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4.</w:t>
            </w:r>
          </w:p>
        </w:tc>
        <w:tc>
          <w:tcPr>
            <w:tcW w:w="6492" w:type="dxa"/>
            <w:tcBorders>
              <w:top w:val="single" w:sz="4" w:space="0" w:color="auto"/>
              <w:left w:val="single" w:sz="4" w:space="0" w:color="auto"/>
              <w:bottom w:val="single" w:sz="4" w:space="0" w:color="auto"/>
              <w:right w:val="single" w:sz="4" w:space="0" w:color="auto"/>
            </w:tcBorders>
            <w:hideMark/>
          </w:tcPr>
          <w:p w14:paraId="082AF486"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Techninio darbo projekto, pagal kurį darbų sąmatinė vertė nuo 300 001 iki 500 000 Eur, parengimas</w:t>
            </w:r>
          </w:p>
        </w:tc>
        <w:tc>
          <w:tcPr>
            <w:tcW w:w="3118" w:type="dxa"/>
            <w:tcBorders>
              <w:top w:val="single" w:sz="4" w:space="0" w:color="auto"/>
              <w:left w:val="single" w:sz="4" w:space="0" w:color="auto"/>
              <w:bottom w:val="single" w:sz="4" w:space="0" w:color="auto"/>
              <w:right w:val="single" w:sz="4" w:space="0" w:color="auto"/>
            </w:tcBorders>
            <w:hideMark/>
          </w:tcPr>
          <w:p w14:paraId="72F363B0" w14:textId="77777777" w:rsidR="003E3CBA" w:rsidRPr="002C3D76" w:rsidRDefault="003E3CBA" w:rsidP="00C35AC9">
            <w:pPr>
              <w:spacing w:line="360" w:lineRule="auto"/>
              <w:jc w:val="center"/>
              <w:rPr>
                <w:rFonts w:ascii="Times New Roman" w:hAnsi="Times New Roman"/>
                <w:sz w:val="24"/>
                <w:szCs w:val="24"/>
                <w:lang w:val="lt-LT"/>
              </w:rPr>
            </w:pPr>
            <w:r w:rsidRPr="002C3D76">
              <w:rPr>
                <w:rFonts w:ascii="Times New Roman" w:hAnsi="Times New Roman"/>
                <w:sz w:val="24"/>
                <w:szCs w:val="24"/>
                <w:lang w:val="lt-LT"/>
              </w:rPr>
              <w:t>500 000</w:t>
            </w:r>
          </w:p>
        </w:tc>
      </w:tr>
      <w:tr w:rsidR="003E3CBA" w:rsidRPr="00746B1C" w14:paraId="33C3A7B4" w14:textId="77777777" w:rsidTr="00C35AC9">
        <w:tc>
          <w:tcPr>
            <w:tcW w:w="846" w:type="dxa"/>
            <w:tcBorders>
              <w:top w:val="single" w:sz="4" w:space="0" w:color="auto"/>
              <w:left w:val="single" w:sz="4" w:space="0" w:color="auto"/>
              <w:bottom w:val="single" w:sz="4" w:space="0" w:color="auto"/>
              <w:right w:val="single" w:sz="4" w:space="0" w:color="auto"/>
            </w:tcBorders>
            <w:hideMark/>
          </w:tcPr>
          <w:p w14:paraId="1A9142B6"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5.</w:t>
            </w:r>
          </w:p>
        </w:tc>
        <w:tc>
          <w:tcPr>
            <w:tcW w:w="6492" w:type="dxa"/>
            <w:tcBorders>
              <w:top w:val="single" w:sz="4" w:space="0" w:color="auto"/>
              <w:left w:val="single" w:sz="4" w:space="0" w:color="auto"/>
              <w:bottom w:val="single" w:sz="4" w:space="0" w:color="auto"/>
              <w:right w:val="single" w:sz="4" w:space="0" w:color="auto"/>
            </w:tcBorders>
            <w:hideMark/>
          </w:tcPr>
          <w:p w14:paraId="51B9116A"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Techninio darbo projekto, pagal kurį darbų sąmatinė vertė virš 500 001 Eur, parengimas</w:t>
            </w:r>
          </w:p>
        </w:tc>
        <w:tc>
          <w:tcPr>
            <w:tcW w:w="3118" w:type="dxa"/>
            <w:tcBorders>
              <w:top w:val="single" w:sz="4" w:space="0" w:color="auto"/>
              <w:left w:val="single" w:sz="4" w:space="0" w:color="auto"/>
              <w:bottom w:val="single" w:sz="4" w:space="0" w:color="auto"/>
              <w:right w:val="single" w:sz="4" w:space="0" w:color="auto"/>
            </w:tcBorders>
            <w:hideMark/>
          </w:tcPr>
          <w:p w14:paraId="43DDEC6B" w14:textId="77777777" w:rsidR="003E3CBA" w:rsidRPr="002C3D76" w:rsidRDefault="003E3CBA" w:rsidP="00C35AC9">
            <w:pPr>
              <w:spacing w:line="360" w:lineRule="auto"/>
              <w:jc w:val="center"/>
              <w:rPr>
                <w:rFonts w:ascii="Times New Roman" w:hAnsi="Times New Roman"/>
                <w:sz w:val="24"/>
                <w:szCs w:val="24"/>
                <w:lang w:val="lt-LT"/>
              </w:rPr>
            </w:pPr>
            <w:r w:rsidRPr="002C3D76">
              <w:rPr>
                <w:rFonts w:ascii="Times New Roman" w:hAnsi="Times New Roman"/>
                <w:sz w:val="24"/>
                <w:szCs w:val="24"/>
                <w:lang w:val="lt-LT"/>
              </w:rPr>
              <w:t>900 000</w:t>
            </w:r>
          </w:p>
        </w:tc>
      </w:tr>
      <w:tr w:rsidR="003E3CBA" w:rsidRPr="00746B1C" w14:paraId="750BEF6E" w14:textId="77777777" w:rsidTr="00C35AC9">
        <w:tc>
          <w:tcPr>
            <w:tcW w:w="846" w:type="dxa"/>
            <w:tcBorders>
              <w:top w:val="single" w:sz="4" w:space="0" w:color="auto"/>
              <w:left w:val="single" w:sz="4" w:space="0" w:color="auto"/>
              <w:bottom w:val="single" w:sz="4" w:space="0" w:color="auto"/>
              <w:right w:val="single" w:sz="4" w:space="0" w:color="auto"/>
            </w:tcBorders>
            <w:hideMark/>
          </w:tcPr>
          <w:p w14:paraId="74056E44"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6.</w:t>
            </w:r>
          </w:p>
        </w:tc>
        <w:tc>
          <w:tcPr>
            <w:tcW w:w="6492" w:type="dxa"/>
            <w:tcBorders>
              <w:top w:val="single" w:sz="4" w:space="0" w:color="auto"/>
              <w:left w:val="single" w:sz="4" w:space="0" w:color="auto"/>
              <w:bottom w:val="single" w:sz="4" w:space="0" w:color="auto"/>
              <w:right w:val="single" w:sz="4" w:space="0" w:color="auto"/>
            </w:tcBorders>
            <w:hideMark/>
          </w:tcPr>
          <w:p w14:paraId="0F642AA8"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Paprastojo remonto aprašo parengimas</w:t>
            </w:r>
          </w:p>
        </w:tc>
        <w:tc>
          <w:tcPr>
            <w:tcW w:w="3118" w:type="dxa"/>
            <w:tcBorders>
              <w:top w:val="single" w:sz="4" w:space="0" w:color="auto"/>
              <w:left w:val="single" w:sz="4" w:space="0" w:color="auto"/>
              <w:bottom w:val="single" w:sz="4" w:space="0" w:color="auto"/>
              <w:right w:val="single" w:sz="4" w:space="0" w:color="auto"/>
            </w:tcBorders>
            <w:hideMark/>
          </w:tcPr>
          <w:p w14:paraId="10C51D91" w14:textId="77777777" w:rsidR="003E3CBA" w:rsidRPr="002C3D76" w:rsidRDefault="003E3CBA" w:rsidP="00C35AC9">
            <w:pPr>
              <w:spacing w:line="360" w:lineRule="auto"/>
              <w:jc w:val="center"/>
              <w:rPr>
                <w:rFonts w:ascii="Times New Roman" w:hAnsi="Times New Roman"/>
                <w:sz w:val="24"/>
                <w:szCs w:val="24"/>
                <w:lang w:val="lt-LT"/>
              </w:rPr>
            </w:pPr>
            <w:r w:rsidRPr="002C3D76">
              <w:rPr>
                <w:rFonts w:ascii="Times New Roman" w:hAnsi="Times New Roman"/>
                <w:sz w:val="24"/>
                <w:szCs w:val="24"/>
                <w:lang w:val="lt-LT"/>
              </w:rPr>
              <w:t>200 000</w:t>
            </w:r>
          </w:p>
        </w:tc>
      </w:tr>
      <w:tr w:rsidR="003E3CBA" w:rsidRPr="00746B1C" w14:paraId="6379896C" w14:textId="77777777" w:rsidTr="00C35AC9">
        <w:tc>
          <w:tcPr>
            <w:tcW w:w="846" w:type="dxa"/>
            <w:tcBorders>
              <w:top w:val="single" w:sz="4" w:space="0" w:color="auto"/>
              <w:left w:val="single" w:sz="4" w:space="0" w:color="auto"/>
              <w:bottom w:val="single" w:sz="4" w:space="0" w:color="auto"/>
              <w:right w:val="single" w:sz="4" w:space="0" w:color="auto"/>
            </w:tcBorders>
          </w:tcPr>
          <w:p w14:paraId="65ED5229"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7.</w:t>
            </w:r>
          </w:p>
        </w:tc>
        <w:tc>
          <w:tcPr>
            <w:tcW w:w="6492" w:type="dxa"/>
            <w:tcBorders>
              <w:top w:val="single" w:sz="4" w:space="0" w:color="auto"/>
              <w:left w:val="single" w:sz="4" w:space="0" w:color="auto"/>
              <w:bottom w:val="single" w:sz="4" w:space="0" w:color="auto"/>
              <w:right w:val="single" w:sz="4" w:space="0" w:color="auto"/>
            </w:tcBorders>
          </w:tcPr>
          <w:p w14:paraId="5C75CAD5" w14:textId="77777777" w:rsidR="003E3CBA" w:rsidRPr="002C3D76" w:rsidRDefault="003E3CBA" w:rsidP="00C35AC9">
            <w:pPr>
              <w:spacing w:line="360" w:lineRule="auto"/>
              <w:rPr>
                <w:rFonts w:ascii="Times New Roman" w:hAnsi="Times New Roman"/>
                <w:sz w:val="24"/>
                <w:szCs w:val="24"/>
                <w:lang w:val="lt-LT"/>
              </w:rPr>
            </w:pPr>
            <w:r w:rsidRPr="002C3D76">
              <w:rPr>
                <w:rFonts w:ascii="Times New Roman" w:hAnsi="Times New Roman"/>
                <w:sz w:val="24"/>
                <w:szCs w:val="24"/>
                <w:lang w:val="lt-LT"/>
              </w:rPr>
              <w:t>Projekto vykdymo priežiūra</w:t>
            </w:r>
          </w:p>
        </w:tc>
        <w:tc>
          <w:tcPr>
            <w:tcW w:w="3118" w:type="dxa"/>
            <w:tcBorders>
              <w:top w:val="single" w:sz="4" w:space="0" w:color="auto"/>
              <w:left w:val="single" w:sz="4" w:space="0" w:color="auto"/>
              <w:bottom w:val="single" w:sz="4" w:space="0" w:color="auto"/>
              <w:right w:val="single" w:sz="4" w:space="0" w:color="auto"/>
            </w:tcBorders>
          </w:tcPr>
          <w:p w14:paraId="2DF32259" w14:textId="77777777" w:rsidR="003E3CBA" w:rsidRPr="002C3D76" w:rsidRDefault="003E3CBA" w:rsidP="00C35AC9">
            <w:pPr>
              <w:spacing w:line="360" w:lineRule="auto"/>
              <w:jc w:val="center"/>
              <w:rPr>
                <w:rFonts w:ascii="Times New Roman" w:hAnsi="Times New Roman"/>
                <w:strike/>
                <w:sz w:val="24"/>
                <w:szCs w:val="24"/>
                <w:lang w:val="lt-LT"/>
              </w:rPr>
            </w:pPr>
            <w:r w:rsidRPr="002C3D76">
              <w:rPr>
                <w:rFonts w:ascii="Times New Roman" w:hAnsi="Times New Roman"/>
                <w:sz w:val="24"/>
                <w:szCs w:val="24"/>
                <w:lang w:val="lt-LT"/>
              </w:rPr>
              <w:t xml:space="preserve">  2 600 000</w:t>
            </w:r>
          </w:p>
        </w:tc>
      </w:tr>
    </w:tbl>
    <w:p w14:paraId="570EC19E" w14:textId="77777777" w:rsidR="00A531F7" w:rsidRDefault="00A531F7" w:rsidP="00A531F7">
      <w:pPr>
        <w:rPr>
          <w:rFonts w:ascii="Times New Roman" w:eastAsia="Times New Roman" w:hAnsi="Times New Roman" w:cs="Times New Roman"/>
          <w:strike/>
          <w:sz w:val="24"/>
          <w:szCs w:val="24"/>
          <w:lang w:val="lt-LT" w:eastAsia="lt-LT"/>
        </w:rPr>
      </w:pPr>
    </w:p>
    <w:p w14:paraId="7D134287" w14:textId="77777777" w:rsidR="00F035E3" w:rsidRPr="004F4E9B" w:rsidRDefault="00F035E3" w:rsidP="00F035E3">
      <w:pPr>
        <w:spacing w:after="0" w:line="360" w:lineRule="auto"/>
        <w:ind w:firstLine="851"/>
        <w:jc w:val="both"/>
        <w:rPr>
          <w:rFonts w:ascii="Times New Roman" w:eastAsia="Times New Roman" w:hAnsi="Times New Roman" w:cs="Times New Roman"/>
          <w:sz w:val="24"/>
          <w:szCs w:val="24"/>
          <w:lang w:val="lt-LT" w:eastAsia="lt-LT"/>
        </w:rPr>
      </w:pPr>
      <w:r w:rsidRPr="004F4E9B">
        <w:rPr>
          <w:rFonts w:ascii="Times New Roman" w:eastAsia="Times New Roman" w:hAnsi="Times New Roman" w:cs="Times New Roman"/>
          <w:sz w:val="24"/>
          <w:szCs w:val="24"/>
          <w:lang w:val="lt-LT" w:eastAsia="lt-LT"/>
        </w:rPr>
        <w:t xml:space="preserve">7. Paslaugų atlikimo terminai: </w:t>
      </w:r>
    </w:p>
    <w:p w14:paraId="66EC2FB3" w14:textId="77777777" w:rsidR="00F035E3" w:rsidRPr="004F4E9B" w:rsidRDefault="00F035E3" w:rsidP="00F035E3">
      <w:pPr>
        <w:spacing w:after="0" w:line="360" w:lineRule="auto"/>
        <w:ind w:firstLine="85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lastRenderedPageBreak/>
        <w:t>7</w:t>
      </w:r>
      <w:r w:rsidRPr="004F4E9B">
        <w:rPr>
          <w:rFonts w:ascii="Times New Roman" w:eastAsia="Times New Roman" w:hAnsi="Times New Roman" w:cs="Times New Roman"/>
          <w:sz w:val="24"/>
          <w:szCs w:val="24"/>
          <w:lang w:val="lt-LT" w:eastAsia="lt-LT"/>
        </w:rPr>
        <w:t>.1. Statinio techninis darbo projektas (SMD vertė iki 300 000 Eur) kartu su suderinta dokumentacija turi būti parengiamas ir  pateikiamas Užsakovui ne vėliau kaip 3 mėn. nuo užsakymo pateikimo (su teigiamu ekspertizės akte TDP įvertinimu (projektą galima tvirtinti).</w:t>
      </w:r>
    </w:p>
    <w:p w14:paraId="0DEECD35" w14:textId="77777777" w:rsidR="00F035E3" w:rsidRPr="004F4E9B" w:rsidRDefault="00F035E3" w:rsidP="00F035E3">
      <w:pPr>
        <w:spacing w:after="0" w:line="360" w:lineRule="auto"/>
        <w:ind w:firstLine="85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Pr="004F4E9B">
        <w:rPr>
          <w:rFonts w:ascii="Times New Roman" w:eastAsia="Times New Roman" w:hAnsi="Times New Roman" w:cs="Times New Roman"/>
          <w:sz w:val="24"/>
          <w:szCs w:val="24"/>
          <w:lang w:val="lt-LT" w:eastAsia="lt-LT"/>
        </w:rPr>
        <w:t>.2. Statinio techninis darbo projektas (SMD vertė virš 300 000 Eur) kartu su suderinta dokumentacija turi būti parengiamas ir  pateikiamas Užsakovui ne vėliau kaip 4 mėn. nuo užsakymo pateikimo (su teigiamu ekspertizės akte TDP įvertinimu (projektą galima tvirtinti).</w:t>
      </w:r>
    </w:p>
    <w:p w14:paraId="1D43224D" w14:textId="77777777" w:rsidR="00F035E3" w:rsidRPr="004F4E9B" w:rsidRDefault="00F035E3" w:rsidP="00F035E3">
      <w:pPr>
        <w:spacing w:after="0" w:line="360" w:lineRule="auto"/>
        <w:ind w:firstLine="85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Pr="004F4E9B">
        <w:rPr>
          <w:rFonts w:ascii="Times New Roman" w:eastAsia="Times New Roman" w:hAnsi="Times New Roman" w:cs="Times New Roman"/>
          <w:sz w:val="24"/>
          <w:szCs w:val="24"/>
          <w:lang w:val="lt-LT" w:eastAsia="lt-LT"/>
        </w:rPr>
        <w:t>.3. Paprastojo remonto aprašas kartu su suderinta dokumentacija turi būti parengiamas ir  pateikiamas Užsakovui ne vėliau kaip 1 mėn. nuo užsakymo pateikimo (be ekspertizės).</w:t>
      </w:r>
    </w:p>
    <w:p w14:paraId="3387B8B8" w14:textId="77777777" w:rsidR="00F035E3" w:rsidRPr="004F4E9B" w:rsidRDefault="00F035E3" w:rsidP="00F035E3">
      <w:pPr>
        <w:spacing w:after="0" w:line="360" w:lineRule="auto"/>
        <w:ind w:firstLine="85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Pr="004F4E9B">
        <w:rPr>
          <w:rFonts w:ascii="Times New Roman" w:eastAsia="Times New Roman" w:hAnsi="Times New Roman" w:cs="Times New Roman"/>
          <w:sz w:val="24"/>
          <w:szCs w:val="24"/>
          <w:lang w:val="lt-LT" w:eastAsia="lt-LT"/>
        </w:rPr>
        <w:t>.4. Projekto vykdymo priežiūra esant poreikiui turi būti vykdoma pagal konkretų projektą, nuo Užsakovo informavimo Paslaugos teikėją dienos, iki kol vyksta rangos darbai pagal konkretų projektą.</w:t>
      </w:r>
    </w:p>
    <w:p w14:paraId="78C62F06" w14:textId="77777777" w:rsidR="00F035E3" w:rsidRPr="004F4E9B" w:rsidRDefault="00F035E3" w:rsidP="00F035E3">
      <w:pPr>
        <w:spacing w:after="0" w:line="360" w:lineRule="auto"/>
        <w:ind w:firstLine="85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Pr="004F4E9B">
        <w:rPr>
          <w:rFonts w:ascii="Times New Roman" w:eastAsia="Times New Roman" w:hAnsi="Times New Roman" w:cs="Times New Roman"/>
          <w:sz w:val="24"/>
          <w:szCs w:val="24"/>
          <w:lang w:val="lt-LT" w:eastAsia="lt-LT"/>
        </w:rPr>
        <w:t>.5. Neatlikus paslaugų nustatytais terminais bus laikoma, kad tai yra esminis sutarties pažeidimas.</w:t>
      </w:r>
    </w:p>
    <w:p w14:paraId="29F46898" w14:textId="77777777" w:rsidR="00F035E3" w:rsidRDefault="00F035E3" w:rsidP="00A531F7">
      <w:pPr>
        <w:rPr>
          <w:rFonts w:ascii="Times New Roman" w:eastAsia="Times New Roman" w:hAnsi="Times New Roman" w:cs="Times New Roman"/>
          <w:strike/>
          <w:sz w:val="24"/>
          <w:szCs w:val="24"/>
          <w:lang w:val="lt-LT" w:eastAsia="lt-LT"/>
        </w:rPr>
      </w:pPr>
    </w:p>
    <w:p w14:paraId="2AA5CEA9" w14:textId="77777777" w:rsidR="001005C1" w:rsidRPr="00BC794F" w:rsidRDefault="001005C1" w:rsidP="00697D87">
      <w:pPr>
        <w:spacing w:after="0" w:line="360" w:lineRule="auto"/>
        <w:ind w:firstLine="851"/>
        <w:jc w:val="both"/>
        <w:rPr>
          <w:rFonts w:ascii="Times New Roman" w:eastAsia="Times New Roman" w:hAnsi="Times New Roman" w:cs="Times New Roman"/>
          <w:strike/>
          <w:sz w:val="24"/>
          <w:szCs w:val="24"/>
          <w:lang w:val="lt-LT" w:eastAsia="lt-LT"/>
        </w:rPr>
      </w:pPr>
    </w:p>
    <w:p w14:paraId="7FC1B6D7" w14:textId="77777777" w:rsidR="00B67EDC" w:rsidRDefault="00B67EDC" w:rsidP="001005C1">
      <w:pPr>
        <w:spacing w:after="0" w:line="240" w:lineRule="auto"/>
        <w:ind w:firstLine="851"/>
        <w:jc w:val="center"/>
        <w:rPr>
          <w:rFonts w:ascii="Times New Roman" w:eastAsia="Times New Roman" w:hAnsi="Times New Roman" w:cs="Times New Roman"/>
          <w:sz w:val="24"/>
          <w:szCs w:val="24"/>
          <w:lang w:val="lt-LT" w:eastAsia="lt-LT"/>
        </w:rPr>
      </w:pPr>
    </w:p>
    <w:p w14:paraId="35F5F06D" w14:textId="3972874E" w:rsidR="001005C1" w:rsidRPr="001005C1" w:rsidRDefault="001005C1" w:rsidP="001005C1">
      <w:pPr>
        <w:spacing w:after="0" w:line="240" w:lineRule="auto"/>
        <w:ind w:firstLine="851"/>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______________________________</w:t>
      </w:r>
    </w:p>
    <w:sectPr w:rsidR="001005C1" w:rsidRPr="001005C1" w:rsidSect="001C569C">
      <w:footerReference w:type="default" r:id="rId8"/>
      <w:footnotePr>
        <w:numFmt w:val="chicago"/>
      </w:footnotePr>
      <w:pgSz w:w="11906" w:h="16838"/>
      <w:pgMar w:top="794" w:right="851" w:bottom="709" w:left="99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70414" w14:textId="77777777" w:rsidR="00D8527E" w:rsidRDefault="00D8527E" w:rsidP="00701BB7">
      <w:pPr>
        <w:spacing w:after="0" w:line="240" w:lineRule="auto"/>
      </w:pPr>
      <w:r>
        <w:separator/>
      </w:r>
    </w:p>
  </w:endnote>
  <w:endnote w:type="continuationSeparator" w:id="0">
    <w:p w14:paraId="6033913C" w14:textId="77777777" w:rsidR="00D8527E" w:rsidRDefault="00D8527E" w:rsidP="00701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683614"/>
      <w:docPartObj>
        <w:docPartGallery w:val="Page Numbers (Bottom of Page)"/>
        <w:docPartUnique/>
      </w:docPartObj>
    </w:sdtPr>
    <w:sdtEndPr>
      <w:rPr>
        <w:noProof/>
      </w:rPr>
    </w:sdtEndPr>
    <w:sdtContent>
      <w:p w14:paraId="39C8E16D" w14:textId="77777777" w:rsidR="00B14850" w:rsidRDefault="00B14850" w:rsidP="00E01186">
        <w:pPr>
          <w:pStyle w:val="Porat"/>
          <w:tabs>
            <w:tab w:val="left" w:pos="14970"/>
            <w:tab w:val="right" w:pos="15704"/>
          </w:tabs>
        </w:pPr>
        <w:r>
          <w:tab/>
        </w:r>
        <w:r>
          <w:tab/>
        </w:r>
        <w:r>
          <w:tab/>
        </w:r>
        <w:r>
          <w:tab/>
        </w:r>
        <w:r>
          <w:fldChar w:fldCharType="begin"/>
        </w:r>
        <w:r>
          <w:instrText xml:space="preserve"> PAGE   \* MERGEFORMAT </w:instrText>
        </w:r>
        <w:r>
          <w:fldChar w:fldCharType="separate"/>
        </w:r>
        <w:r w:rsidR="0000454E">
          <w:rPr>
            <w:noProof/>
          </w:rPr>
          <w:t>1</w:t>
        </w:r>
        <w:r>
          <w:rPr>
            <w:noProof/>
          </w:rPr>
          <w:fldChar w:fldCharType="end"/>
        </w:r>
      </w:p>
    </w:sdtContent>
  </w:sdt>
  <w:p w14:paraId="6A7CEE62" w14:textId="77777777" w:rsidR="00B14850" w:rsidRDefault="00B148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B1600" w14:textId="77777777" w:rsidR="00D8527E" w:rsidRDefault="00D8527E" w:rsidP="00701BB7">
      <w:pPr>
        <w:spacing w:after="0" w:line="240" w:lineRule="auto"/>
      </w:pPr>
      <w:r>
        <w:separator/>
      </w:r>
    </w:p>
  </w:footnote>
  <w:footnote w:type="continuationSeparator" w:id="0">
    <w:p w14:paraId="056D1DBA" w14:textId="77777777" w:rsidR="00D8527E" w:rsidRDefault="00D8527E" w:rsidP="00701B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777FA4"/>
    <w:multiLevelType w:val="multilevel"/>
    <w:tmpl w:val="862CDDF0"/>
    <w:lvl w:ilvl="0">
      <w:start w:val="12"/>
      <w:numFmt w:val="decimal"/>
      <w:lvlText w:val="%1."/>
      <w:lvlJc w:val="left"/>
      <w:pPr>
        <w:ind w:left="480" w:hanging="480"/>
      </w:pPr>
      <w:rPr>
        <w:rFonts w:hint="default"/>
        <w:b w:val="0"/>
      </w:rPr>
    </w:lvl>
    <w:lvl w:ilvl="1">
      <w:start w:val="2"/>
      <w:numFmt w:val="decimal"/>
      <w:lvlText w:val="%1.%2."/>
      <w:lvlJc w:val="left"/>
      <w:pPr>
        <w:ind w:left="906" w:hanging="480"/>
      </w:pPr>
      <w:rPr>
        <w:rFonts w:hint="default"/>
        <w:b w:val="0"/>
        <w:sz w:val="24"/>
        <w:szCs w:val="24"/>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0278772C"/>
    <w:multiLevelType w:val="multilevel"/>
    <w:tmpl w:val="038C788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6172" w:hanging="360"/>
      </w:pPr>
      <w:rPr>
        <w:rFonts w:hint="default"/>
        <w:b w:val="0"/>
        <w:bCs w:val="0"/>
        <w:i w:val="0"/>
        <w:i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4" w15:restartNumberingAfterBreak="0">
    <w:nsid w:val="06AC29DF"/>
    <w:multiLevelType w:val="multilevel"/>
    <w:tmpl w:val="16CC0926"/>
    <w:lvl w:ilvl="0">
      <w:start w:val="20"/>
      <w:numFmt w:val="decimal"/>
      <w:lvlText w:val="%1."/>
      <w:lvlJc w:val="left"/>
      <w:pPr>
        <w:ind w:left="480" w:hanging="480"/>
      </w:pPr>
      <w:rPr>
        <w:rFonts w:eastAsia="Calibri" w:hint="default"/>
        <w:color w:val="000000" w:themeColor="text1"/>
      </w:rPr>
    </w:lvl>
    <w:lvl w:ilvl="1">
      <w:start w:val="1"/>
      <w:numFmt w:val="decimal"/>
      <w:lvlText w:val="%1.%2."/>
      <w:lvlJc w:val="left"/>
      <w:pPr>
        <w:ind w:left="1614" w:hanging="480"/>
      </w:pPr>
      <w:rPr>
        <w:rFonts w:eastAsia="Calibri" w:hint="default"/>
        <w:color w:val="000000" w:themeColor="text1"/>
      </w:rPr>
    </w:lvl>
    <w:lvl w:ilvl="2">
      <w:start w:val="1"/>
      <w:numFmt w:val="decimal"/>
      <w:lvlText w:val="%1.%2.%3."/>
      <w:lvlJc w:val="left"/>
      <w:pPr>
        <w:ind w:left="2988" w:hanging="720"/>
      </w:pPr>
      <w:rPr>
        <w:rFonts w:eastAsia="Calibri" w:hint="default"/>
        <w:color w:val="000000" w:themeColor="text1"/>
      </w:rPr>
    </w:lvl>
    <w:lvl w:ilvl="3">
      <w:start w:val="1"/>
      <w:numFmt w:val="decimal"/>
      <w:lvlText w:val="%1.%2.%3.%4."/>
      <w:lvlJc w:val="left"/>
      <w:pPr>
        <w:ind w:left="4122" w:hanging="720"/>
      </w:pPr>
      <w:rPr>
        <w:rFonts w:eastAsia="Calibri" w:hint="default"/>
        <w:color w:val="000000" w:themeColor="text1"/>
      </w:rPr>
    </w:lvl>
    <w:lvl w:ilvl="4">
      <w:start w:val="1"/>
      <w:numFmt w:val="decimal"/>
      <w:lvlText w:val="%1.%2.%3.%4.%5."/>
      <w:lvlJc w:val="left"/>
      <w:pPr>
        <w:ind w:left="5616" w:hanging="1080"/>
      </w:pPr>
      <w:rPr>
        <w:rFonts w:eastAsia="Calibri" w:hint="default"/>
        <w:color w:val="000000" w:themeColor="text1"/>
      </w:rPr>
    </w:lvl>
    <w:lvl w:ilvl="5">
      <w:start w:val="1"/>
      <w:numFmt w:val="decimal"/>
      <w:lvlText w:val="%1.%2.%3.%4.%5.%6."/>
      <w:lvlJc w:val="left"/>
      <w:pPr>
        <w:ind w:left="6750" w:hanging="1080"/>
      </w:pPr>
      <w:rPr>
        <w:rFonts w:eastAsia="Calibri" w:hint="default"/>
        <w:color w:val="000000" w:themeColor="text1"/>
      </w:rPr>
    </w:lvl>
    <w:lvl w:ilvl="6">
      <w:start w:val="1"/>
      <w:numFmt w:val="decimal"/>
      <w:lvlText w:val="%1.%2.%3.%4.%5.%6.%7."/>
      <w:lvlJc w:val="left"/>
      <w:pPr>
        <w:ind w:left="8244" w:hanging="1440"/>
      </w:pPr>
      <w:rPr>
        <w:rFonts w:eastAsia="Calibri" w:hint="default"/>
        <w:color w:val="000000" w:themeColor="text1"/>
      </w:rPr>
    </w:lvl>
    <w:lvl w:ilvl="7">
      <w:start w:val="1"/>
      <w:numFmt w:val="decimal"/>
      <w:lvlText w:val="%1.%2.%3.%4.%5.%6.%7.%8."/>
      <w:lvlJc w:val="left"/>
      <w:pPr>
        <w:ind w:left="9378" w:hanging="1440"/>
      </w:pPr>
      <w:rPr>
        <w:rFonts w:eastAsia="Calibri" w:hint="default"/>
        <w:color w:val="000000" w:themeColor="text1"/>
      </w:rPr>
    </w:lvl>
    <w:lvl w:ilvl="8">
      <w:start w:val="1"/>
      <w:numFmt w:val="decimal"/>
      <w:lvlText w:val="%1.%2.%3.%4.%5.%6.%7.%8.%9."/>
      <w:lvlJc w:val="left"/>
      <w:pPr>
        <w:ind w:left="10872" w:hanging="1800"/>
      </w:pPr>
      <w:rPr>
        <w:rFonts w:eastAsia="Calibri" w:hint="default"/>
        <w:color w:val="000000" w:themeColor="text1"/>
      </w:rPr>
    </w:lvl>
  </w:abstractNum>
  <w:abstractNum w:abstractNumId="5"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6" w15:restartNumberingAfterBreak="0">
    <w:nsid w:val="13C17DA4"/>
    <w:multiLevelType w:val="hybridMultilevel"/>
    <w:tmpl w:val="7780FE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E249F7"/>
    <w:multiLevelType w:val="hybridMultilevel"/>
    <w:tmpl w:val="B5040A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F91B48"/>
    <w:multiLevelType w:val="multilevel"/>
    <w:tmpl w:val="BE28B3CC"/>
    <w:lvl w:ilvl="0">
      <w:start w:val="68"/>
      <w:numFmt w:val="decimal"/>
      <w:lvlText w:val="%1."/>
      <w:lvlJc w:val="left"/>
      <w:pPr>
        <w:ind w:left="480" w:hanging="480"/>
      </w:pPr>
      <w:rPr>
        <w:rFonts w:eastAsia="Times New Roman" w:hint="default"/>
        <w:b w:val="0"/>
        <w:color w:val="000000"/>
      </w:rPr>
    </w:lvl>
    <w:lvl w:ilvl="1">
      <w:start w:val="1"/>
      <w:numFmt w:val="decimal"/>
      <w:lvlText w:val="%1.%2."/>
      <w:lvlJc w:val="left"/>
      <w:pPr>
        <w:ind w:left="1331" w:hanging="480"/>
      </w:pPr>
      <w:rPr>
        <w:rFonts w:eastAsia="Times New Roman" w:hint="default"/>
        <w:b w:val="0"/>
        <w:color w:val="000000"/>
      </w:rPr>
    </w:lvl>
    <w:lvl w:ilvl="2">
      <w:start w:val="1"/>
      <w:numFmt w:val="decimal"/>
      <w:lvlText w:val="%1.%2.%3."/>
      <w:lvlJc w:val="left"/>
      <w:pPr>
        <w:ind w:left="2422" w:hanging="720"/>
      </w:pPr>
      <w:rPr>
        <w:rFonts w:eastAsia="Times New Roman" w:hint="default"/>
        <w:b w:val="0"/>
        <w:color w:val="000000"/>
      </w:rPr>
    </w:lvl>
    <w:lvl w:ilvl="3">
      <w:start w:val="1"/>
      <w:numFmt w:val="decimal"/>
      <w:lvlText w:val="%1.%2.%3.%4."/>
      <w:lvlJc w:val="left"/>
      <w:pPr>
        <w:ind w:left="3273" w:hanging="720"/>
      </w:pPr>
      <w:rPr>
        <w:rFonts w:eastAsia="Times New Roman" w:hint="default"/>
        <w:b w:val="0"/>
        <w:color w:val="000000"/>
      </w:rPr>
    </w:lvl>
    <w:lvl w:ilvl="4">
      <w:start w:val="1"/>
      <w:numFmt w:val="decimal"/>
      <w:lvlText w:val="%1.%2.%3.%4.%5."/>
      <w:lvlJc w:val="left"/>
      <w:pPr>
        <w:ind w:left="4484" w:hanging="1080"/>
      </w:pPr>
      <w:rPr>
        <w:rFonts w:eastAsia="Times New Roman" w:hint="default"/>
        <w:b w:val="0"/>
        <w:color w:val="000000"/>
      </w:rPr>
    </w:lvl>
    <w:lvl w:ilvl="5">
      <w:start w:val="1"/>
      <w:numFmt w:val="decimal"/>
      <w:lvlText w:val="%1.%2.%3.%4.%5.%6."/>
      <w:lvlJc w:val="left"/>
      <w:pPr>
        <w:ind w:left="5335" w:hanging="1080"/>
      </w:pPr>
      <w:rPr>
        <w:rFonts w:eastAsia="Times New Roman" w:hint="default"/>
        <w:b w:val="0"/>
        <w:color w:val="000000"/>
      </w:rPr>
    </w:lvl>
    <w:lvl w:ilvl="6">
      <w:start w:val="1"/>
      <w:numFmt w:val="decimal"/>
      <w:lvlText w:val="%1.%2.%3.%4.%5.%6.%7."/>
      <w:lvlJc w:val="left"/>
      <w:pPr>
        <w:ind w:left="6546" w:hanging="1440"/>
      </w:pPr>
      <w:rPr>
        <w:rFonts w:eastAsia="Times New Roman" w:hint="default"/>
        <w:b w:val="0"/>
        <w:color w:val="000000"/>
      </w:rPr>
    </w:lvl>
    <w:lvl w:ilvl="7">
      <w:start w:val="1"/>
      <w:numFmt w:val="decimal"/>
      <w:lvlText w:val="%1.%2.%3.%4.%5.%6.%7.%8."/>
      <w:lvlJc w:val="left"/>
      <w:pPr>
        <w:ind w:left="7397" w:hanging="1440"/>
      </w:pPr>
      <w:rPr>
        <w:rFonts w:eastAsia="Times New Roman" w:hint="default"/>
        <w:b w:val="0"/>
        <w:color w:val="000000"/>
      </w:rPr>
    </w:lvl>
    <w:lvl w:ilvl="8">
      <w:start w:val="1"/>
      <w:numFmt w:val="decimal"/>
      <w:lvlText w:val="%1.%2.%3.%4.%5.%6.%7.%8.%9."/>
      <w:lvlJc w:val="left"/>
      <w:pPr>
        <w:ind w:left="8608" w:hanging="1800"/>
      </w:pPr>
      <w:rPr>
        <w:rFonts w:eastAsia="Times New Roman" w:hint="default"/>
        <w:b w:val="0"/>
        <w:color w:val="000000"/>
      </w:rPr>
    </w:lvl>
  </w:abstractNum>
  <w:abstractNum w:abstractNumId="10" w15:restartNumberingAfterBreak="0">
    <w:nsid w:val="1E847060"/>
    <w:multiLevelType w:val="multilevel"/>
    <w:tmpl w:val="A4C21942"/>
    <w:lvl w:ilvl="0">
      <w:start w:val="2"/>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FAD5CBE"/>
    <w:multiLevelType w:val="multilevel"/>
    <w:tmpl w:val="3EEA183C"/>
    <w:lvl w:ilvl="0">
      <w:start w:val="5"/>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2BA65F6"/>
    <w:multiLevelType w:val="multilevel"/>
    <w:tmpl w:val="CD086A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880112"/>
    <w:multiLevelType w:val="multilevel"/>
    <w:tmpl w:val="6D30382E"/>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2F5D450E"/>
    <w:multiLevelType w:val="multilevel"/>
    <w:tmpl w:val="018CD752"/>
    <w:lvl w:ilvl="0">
      <w:start w:val="2"/>
      <w:numFmt w:val="decimal"/>
      <w:lvlText w:val="%1."/>
      <w:lvlJc w:val="left"/>
      <w:pPr>
        <w:ind w:left="360" w:hanging="360"/>
      </w:pPr>
      <w:rPr>
        <w:rFonts w:hint="default"/>
        <w:b w:val="0"/>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83914CF"/>
    <w:multiLevelType w:val="multilevel"/>
    <w:tmpl w:val="DBF6FEA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B96AA2"/>
    <w:multiLevelType w:val="multilevel"/>
    <w:tmpl w:val="4D448C2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156423"/>
    <w:multiLevelType w:val="hybridMultilevel"/>
    <w:tmpl w:val="AE82371E"/>
    <w:lvl w:ilvl="0" w:tplc="DA32389E">
      <w:start w:val="1"/>
      <w:numFmt w:val="decimal"/>
      <w:lvlText w:val="%1)"/>
      <w:lvlJc w:val="left"/>
      <w:pPr>
        <w:ind w:left="720" w:hanging="360"/>
      </w:pPr>
      <w:rPr>
        <w:rFonts w:ascii="Times New Roman" w:eastAsia="Arial Unicode MS" w:hAnsi="Times New Roman" w:cs="Times New Roman"/>
        <w:b/>
      </w:rPr>
    </w:lvl>
    <w:lvl w:ilvl="1" w:tplc="A31042AE">
      <w:start w:val="1"/>
      <w:numFmt w:val="lowerLetter"/>
      <w:lvlText w:val="%2."/>
      <w:lvlJc w:val="left"/>
      <w:pPr>
        <w:ind w:left="1440" w:hanging="360"/>
      </w:pPr>
      <w:rPr>
        <w:b/>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CD6641"/>
    <w:multiLevelType w:val="multilevel"/>
    <w:tmpl w:val="4C2A4C40"/>
    <w:lvl w:ilvl="0">
      <w:start w:val="15"/>
      <w:numFmt w:val="decimal"/>
      <w:lvlText w:val="%1."/>
      <w:lvlJc w:val="left"/>
      <w:pPr>
        <w:ind w:left="502" w:hanging="360"/>
      </w:pPr>
      <w:rPr>
        <w:rFonts w:hint="default"/>
      </w:rPr>
    </w:lvl>
    <w:lvl w:ilvl="1">
      <w:start w:val="1"/>
      <w:numFmt w:val="decimal"/>
      <w:isLgl/>
      <w:lvlText w:val="%1.%2."/>
      <w:lvlJc w:val="left"/>
      <w:pPr>
        <w:ind w:left="1614" w:hanging="480"/>
      </w:pPr>
      <w:rPr>
        <w:rFonts w:eastAsia="Calibri" w:hint="default"/>
        <w:color w:val="000000" w:themeColor="text1"/>
      </w:rPr>
    </w:lvl>
    <w:lvl w:ilvl="2">
      <w:start w:val="1"/>
      <w:numFmt w:val="decimal"/>
      <w:isLgl/>
      <w:lvlText w:val="%1.%2.%3."/>
      <w:lvlJc w:val="left"/>
      <w:pPr>
        <w:ind w:left="2846" w:hanging="720"/>
      </w:pPr>
      <w:rPr>
        <w:rFonts w:eastAsia="Calibri" w:hint="default"/>
        <w:color w:val="000000" w:themeColor="text1"/>
      </w:rPr>
    </w:lvl>
    <w:lvl w:ilvl="3">
      <w:start w:val="1"/>
      <w:numFmt w:val="decimal"/>
      <w:isLgl/>
      <w:lvlText w:val="%1.%2.%3.%4."/>
      <w:lvlJc w:val="left"/>
      <w:pPr>
        <w:ind w:left="3838" w:hanging="720"/>
      </w:pPr>
      <w:rPr>
        <w:rFonts w:eastAsia="Calibri" w:hint="default"/>
        <w:color w:val="000000" w:themeColor="text1"/>
      </w:rPr>
    </w:lvl>
    <w:lvl w:ilvl="4">
      <w:start w:val="1"/>
      <w:numFmt w:val="decimal"/>
      <w:isLgl/>
      <w:lvlText w:val="%1.%2.%3.%4.%5."/>
      <w:lvlJc w:val="left"/>
      <w:pPr>
        <w:ind w:left="5190" w:hanging="1080"/>
      </w:pPr>
      <w:rPr>
        <w:rFonts w:eastAsia="Calibri" w:hint="default"/>
        <w:color w:val="000000" w:themeColor="text1"/>
      </w:rPr>
    </w:lvl>
    <w:lvl w:ilvl="5">
      <w:start w:val="1"/>
      <w:numFmt w:val="decimal"/>
      <w:isLgl/>
      <w:lvlText w:val="%1.%2.%3.%4.%5.%6."/>
      <w:lvlJc w:val="left"/>
      <w:pPr>
        <w:ind w:left="6182" w:hanging="1080"/>
      </w:pPr>
      <w:rPr>
        <w:rFonts w:eastAsia="Calibri" w:hint="default"/>
        <w:color w:val="000000" w:themeColor="text1"/>
      </w:rPr>
    </w:lvl>
    <w:lvl w:ilvl="6">
      <w:start w:val="1"/>
      <w:numFmt w:val="decimal"/>
      <w:isLgl/>
      <w:lvlText w:val="%1.%2.%3.%4.%5.%6.%7."/>
      <w:lvlJc w:val="left"/>
      <w:pPr>
        <w:ind w:left="7534" w:hanging="1440"/>
      </w:pPr>
      <w:rPr>
        <w:rFonts w:eastAsia="Calibri" w:hint="default"/>
        <w:color w:val="000000" w:themeColor="text1"/>
      </w:rPr>
    </w:lvl>
    <w:lvl w:ilvl="7">
      <w:start w:val="1"/>
      <w:numFmt w:val="decimal"/>
      <w:isLgl/>
      <w:lvlText w:val="%1.%2.%3.%4.%5.%6.%7.%8."/>
      <w:lvlJc w:val="left"/>
      <w:pPr>
        <w:ind w:left="8526" w:hanging="1440"/>
      </w:pPr>
      <w:rPr>
        <w:rFonts w:eastAsia="Calibri" w:hint="default"/>
        <w:color w:val="000000" w:themeColor="text1"/>
      </w:rPr>
    </w:lvl>
    <w:lvl w:ilvl="8">
      <w:start w:val="1"/>
      <w:numFmt w:val="decimal"/>
      <w:isLgl/>
      <w:lvlText w:val="%1.%2.%3.%4.%5.%6.%7.%8.%9."/>
      <w:lvlJc w:val="left"/>
      <w:pPr>
        <w:ind w:left="9878" w:hanging="1800"/>
      </w:pPr>
      <w:rPr>
        <w:rFonts w:eastAsia="Calibri" w:hint="default"/>
        <w:color w:val="000000" w:themeColor="text1"/>
      </w:rPr>
    </w:lvl>
  </w:abstractNum>
  <w:abstractNum w:abstractNumId="23" w15:restartNumberingAfterBreak="0">
    <w:nsid w:val="44E65DDB"/>
    <w:multiLevelType w:val="multilevel"/>
    <w:tmpl w:val="EDC8B532"/>
    <w:lvl w:ilvl="0">
      <w:start w:val="10"/>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4CB4689D"/>
    <w:multiLevelType w:val="hybridMultilevel"/>
    <w:tmpl w:val="3CF630EE"/>
    <w:lvl w:ilvl="0" w:tplc="998E871C">
      <w:start w:val="10"/>
      <w:numFmt w:val="decimal"/>
      <w:lvlText w:val="%1."/>
      <w:lvlJc w:val="left"/>
      <w:pPr>
        <w:ind w:left="502" w:hanging="360"/>
      </w:pPr>
      <w:rPr>
        <w:rFonts w:cstheme="minorBidi" w:hint="default"/>
        <w:sz w:val="24"/>
        <w:szCs w:val="24"/>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4F7D43B2"/>
    <w:multiLevelType w:val="multilevel"/>
    <w:tmpl w:val="80D4E1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1754DFF"/>
    <w:multiLevelType w:val="multilevel"/>
    <w:tmpl w:val="05668A6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883B2B"/>
    <w:multiLevelType w:val="multilevel"/>
    <w:tmpl w:val="318883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586C26"/>
    <w:multiLevelType w:val="hybridMultilevel"/>
    <w:tmpl w:val="776A8CE4"/>
    <w:lvl w:ilvl="0" w:tplc="871835A2">
      <w:start w:val="1"/>
      <w:numFmt w:val="upperRoman"/>
      <w:suff w:val="space"/>
      <w:lvlText w:val="%1."/>
      <w:lvlJc w:val="left"/>
      <w:pPr>
        <w:ind w:left="1004" w:hanging="720"/>
      </w:pPr>
      <w:rPr>
        <w:rFonts w:ascii="Times New Roman" w:hAnsi="Times New Roman" w:cs="Times New Roman" w:hint="default"/>
        <w:b/>
        <w:sz w:val="24"/>
        <w:szCs w:val="24"/>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9" w15:restartNumberingAfterBreak="0">
    <w:nsid w:val="589B00F3"/>
    <w:multiLevelType w:val="hybridMultilevel"/>
    <w:tmpl w:val="9504571C"/>
    <w:lvl w:ilvl="0" w:tplc="1FB265AA">
      <w:start w:val="1"/>
      <w:numFmt w:val="upperRoman"/>
      <w:lvlText w:val="%1."/>
      <w:lvlJc w:val="left"/>
      <w:pPr>
        <w:ind w:left="1080" w:hanging="360"/>
      </w:pPr>
      <w:rPr>
        <w:rFonts w:ascii="Times New Roman" w:hAnsi="Times New Roman" w:cs="Times New Roman"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E727F87"/>
    <w:multiLevelType w:val="multilevel"/>
    <w:tmpl w:val="D004BAEA"/>
    <w:numStyleLink w:val="Style78"/>
  </w:abstractNum>
  <w:abstractNum w:abstractNumId="31"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32" w15:restartNumberingAfterBreak="0">
    <w:nsid w:val="652C025F"/>
    <w:multiLevelType w:val="hybridMultilevel"/>
    <w:tmpl w:val="D00A9338"/>
    <w:lvl w:ilvl="0" w:tplc="0A90868C">
      <w:start w:val="8"/>
      <w:numFmt w:val="upperRoman"/>
      <w:lvlText w:val="%1."/>
      <w:lvlJc w:val="left"/>
      <w:pPr>
        <w:ind w:left="1080" w:hanging="720"/>
      </w:pPr>
      <w:rPr>
        <w:rFonts w:hint="default"/>
      </w:rPr>
    </w:lvl>
    <w:lvl w:ilvl="1" w:tplc="34728932">
      <w:start w:val="1"/>
      <w:numFmt w:val="decimal"/>
      <w:lvlText w:val="%2."/>
      <w:lvlJc w:val="left"/>
      <w:pPr>
        <w:ind w:left="1440" w:hanging="360"/>
      </w:pPr>
      <w:rPr>
        <w:rFonts w:ascii="Times New Roman" w:eastAsia="Times New Roman" w:hAnsi="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D95E8D"/>
    <w:multiLevelType w:val="hybridMultilevel"/>
    <w:tmpl w:val="8C54DEEE"/>
    <w:lvl w:ilvl="0" w:tplc="54C8FF1A">
      <w:start w:val="3"/>
      <w:numFmt w:val="bullet"/>
      <w:lvlText w:val="–"/>
      <w:lvlJc w:val="left"/>
      <w:pPr>
        <w:ind w:left="785"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4" w15:restartNumberingAfterBreak="0">
    <w:nsid w:val="6B974D85"/>
    <w:multiLevelType w:val="multilevel"/>
    <w:tmpl w:val="46D0130A"/>
    <w:lvl w:ilvl="0">
      <w:start w:val="8"/>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Arial Unicode MS"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F761EE"/>
    <w:multiLevelType w:val="multilevel"/>
    <w:tmpl w:val="7BDC0930"/>
    <w:lvl w:ilvl="0">
      <w:start w:val="5"/>
      <w:numFmt w:val="decimal"/>
      <w:lvlText w:val="%1."/>
      <w:lvlJc w:val="left"/>
      <w:pPr>
        <w:ind w:left="540" w:hanging="540"/>
      </w:pPr>
      <w:rPr>
        <w:rFonts w:hint="default"/>
      </w:rPr>
    </w:lvl>
    <w:lvl w:ilvl="1">
      <w:start w:val="1"/>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6" w15:restartNumberingAfterBreak="0">
    <w:nsid w:val="6E144CBB"/>
    <w:multiLevelType w:val="multilevel"/>
    <w:tmpl w:val="C2F00580"/>
    <w:lvl w:ilvl="0">
      <w:start w:val="5"/>
      <w:numFmt w:val="decimal"/>
      <w:lvlText w:val="%1."/>
      <w:lvlJc w:val="left"/>
      <w:pPr>
        <w:ind w:left="660" w:hanging="660"/>
      </w:pPr>
      <w:rPr>
        <w:rFonts w:hint="default"/>
      </w:rPr>
    </w:lvl>
    <w:lvl w:ilvl="1">
      <w:start w:val="1"/>
      <w:numFmt w:val="decimal"/>
      <w:lvlText w:val="%1.%2."/>
      <w:lvlJc w:val="left"/>
      <w:pPr>
        <w:ind w:left="695" w:hanging="660"/>
      </w:pPr>
      <w:rPr>
        <w:rFonts w:hint="default"/>
      </w:rPr>
    </w:lvl>
    <w:lvl w:ilvl="2">
      <w:start w:val="13"/>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37" w15:restartNumberingAfterBreak="0">
    <w:nsid w:val="6E17459C"/>
    <w:multiLevelType w:val="multilevel"/>
    <w:tmpl w:val="4BEC1186"/>
    <w:lvl w:ilvl="0">
      <w:start w:val="1"/>
      <w:numFmt w:val="decimal"/>
      <w:lvlText w:val="%1)"/>
      <w:lvlJc w:val="left"/>
      <w:pPr>
        <w:ind w:left="720" w:hanging="360"/>
      </w:pPr>
      <w:rPr>
        <w:rFonts w:ascii="Times New Roman" w:eastAsia="Arial Unicode MS" w:hAnsi="Times New Roman" w:cs="Times New Roman"/>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E2E3240"/>
    <w:multiLevelType w:val="multilevel"/>
    <w:tmpl w:val="14D0CC1E"/>
    <w:lvl w:ilvl="0">
      <w:start w:val="5"/>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7"/>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9"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0" w15:restartNumberingAfterBreak="0">
    <w:nsid w:val="749E1746"/>
    <w:multiLevelType w:val="multilevel"/>
    <w:tmpl w:val="2C60A5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2" w15:restartNumberingAfterBreak="0">
    <w:nsid w:val="7B2D3207"/>
    <w:multiLevelType w:val="multilevel"/>
    <w:tmpl w:val="0ECC110E"/>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ED5710"/>
    <w:multiLevelType w:val="multilevel"/>
    <w:tmpl w:val="A82C31B4"/>
    <w:lvl w:ilvl="0">
      <w:start w:val="86"/>
      <w:numFmt w:val="decimal"/>
      <w:lvlText w:val="%1."/>
      <w:lvlJc w:val="left"/>
      <w:pPr>
        <w:ind w:left="480" w:hanging="480"/>
      </w:pPr>
      <w:rPr>
        <w:rFonts w:eastAsia="Calibri" w:hint="default"/>
      </w:rPr>
    </w:lvl>
    <w:lvl w:ilvl="1">
      <w:start w:val="1"/>
      <w:numFmt w:val="decimal"/>
      <w:lvlText w:val="%1.%2."/>
      <w:lvlJc w:val="left"/>
      <w:pPr>
        <w:ind w:left="1331" w:hanging="48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num w:numId="1" w16cid:durableId="226495858">
    <w:abstractNumId w:val="41"/>
  </w:num>
  <w:num w:numId="2" w16cid:durableId="876701472">
    <w:abstractNumId w:val="18"/>
  </w:num>
  <w:num w:numId="3" w16cid:durableId="1235241753">
    <w:abstractNumId w:val="5"/>
  </w:num>
  <w:num w:numId="4" w16cid:durableId="1948270666">
    <w:abstractNumId w:val="13"/>
  </w:num>
  <w:num w:numId="5" w16cid:durableId="1613704995">
    <w:abstractNumId w:val="30"/>
    <w:lvlOverride w:ilvl="0">
      <w:lvl w:ilvl="0">
        <w:numFmt w:val="decimal"/>
        <w:lvlText w:val=""/>
        <w:lvlJc w:val="left"/>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131" w:firstLine="720"/>
        </w:pPr>
        <w:rPr>
          <w:rFonts w:ascii="Times New Roman" w:hAnsi="Times New Roman" w:cs="Times New Roman" w:hint="default"/>
          <w:b w:val="0"/>
          <w:i w:val="0"/>
          <w:sz w:val="24"/>
          <w:szCs w:val="24"/>
        </w:rPr>
      </w:lvl>
    </w:lvlOverride>
  </w:num>
  <w:num w:numId="6" w16cid:durableId="14199859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463925">
    <w:abstractNumId w:val="28"/>
  </w:num>
  <w:num w:numId="8" w16cid:durableId="246423127">
    <w:abstractNumId w:val="29"/>
  </w:num>
  <w:num w:numId="9" w16cid:durableId="861240006">
    <w:abstractNumId w:val="2"/>
  </w:num>
  <w:num w:numId="10" w16cid:durableId="999190334">
    <w:abstractNumId w:val="39"/>
  </w:num>
  <w:num w:numId="11" w16cid:durableId="1085418348">
    <w:abstractNumId w:val="21"/>
  </w:num>
  <w:num w:numId="12" w16cid:durableId="1577201348">
    <w:abstractNumId w:val="34"/>
  </w:num>
  <w:num w:numId="13" w16cid:durableId="669987291">
    <w:abstractNumId w:val="16"/>
  </w:num>
  <w:num w:numId="14" w16cid:durableId="862548756">
    <w:abstractNumId w:val="37"/>
  </w:num>
  <w:num w:numId="15" w16cid:durableId="877351076">
    <w:abstractNumId w:val="30"/>
    <w:lvlOverride w:ilvl="0">
      <w:lvl w:ilvl="0">
        <w:numFmt w:val="decimal"/>
        <w:lvlText w:val=""/>
        <w:lvlJc w:val="left"/>
      </w:lvl>
    </w:lvlOverride>
    <w:lvlOverride w:ilvl="1">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294" w:firstLine="720"/>
        </w:pPr>
        <w:rPr>
          <w:rFonts w:ascii="Times New Roman" w:hAnsi="Times New Roman" w:cs="Times New Roman" w:hint="default"/>
          <w:b w:val="0"/>
          <w:i w:val="0"/>
          <w:sz w:val="24"/>
          <w:szCs w:val="24"/>
        </w:rPr>
      </w:lvl>
    </w:lvlOverride>
  </w:num>
  <w:num w:numId="16" w16cid:durableId="13387763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52228">
    <w:abstractNumId w:val="6"/>
  </w:num>
  <w:num w:numId="18" w16cid:durableId="2034383273">
    <w:abstractNumId w:val="4"/>
  </w:num>
  <w:num w:numId="19" w16cid:durableId="763569015">
    <w:abstractNumId w:val="9"/>
  </w:num>
  <w:num w:numId="20" w16cid:durableId="349067415">
    <w:abstractNumId w:val="43"/>
  </w:num>
  <w:num w:numId="21" w16cid:durableId="1037511907">
    <w:abstractNumId w:val="24"/>
  </w:num>
  <w:num w:numId="22" w16cid:durableId="662898045">
    <w:abstractNumId w:val="22"/>
  </w:num>
  <w:num w:numId="23" w16cid:durableId="332031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0808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5456209">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7876683">
    <w:abstractNumId w:val="1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69448">
    <w:abstractNumId w:val="4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3745337">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156729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6880296">
    <w:abstractNumId w:val="35"/>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7673601">
    <w:abstractNumId w:val="38"/>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3455257">
    <w:abstractNumId w:val="36"/>
    <w:lvlOverride w:ilvl="0">
      <w:startOverride w:val="5"/>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19365">
    <w:abstractNumId w:val="1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698546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4809069">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7758151">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7710219">
    <w:abstractNumId w:val="2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5016535">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0874841">
    <w:abstractNumId w:val="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4126640">
    <w:abstractNumId w:val="38"/>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5963143">
    <w:abstractNumId w:val="10"/>
  </w:num>
  <w:num w:numId="42" w16cid:durableId="707952561">
    <w:abstractNumId w:val="40"/>
  </w:num>
  <w:num w:numId="43" w16cid:durableId="382944124">
    <w:abstractNumId w:val="33"/>
  </w:num>
  <w:num w:numId="44" w16cid:durableId="1318799028">
    <w:abstractNumId w:val="3"/>
  </w:num>
  <w:num w:numId="45" w16cid:durableId="900751407">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7"/>
  <w:drawingGridHorizontalSpacing w:val="110"/>
  <w:displayHorizontalDrawingGridEvery w:val="2"/>
  <w:characterSpacingControl w:val="doNotCompres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A21"/>
    <w:rsid w:val="00000CCD"/>
    <w:rsid w:val="00000FC6"/>
    <w:rsid w:val="00001082"/>
    <w:rsid w:val="00001989"/>
    <w:rsid w:val="00001D0C"/>
    <w:rsid w:val="000021BC"/>
    <w:rsid w:val="0000454E"/>
    <w:rsid w:val="000048BC"/>
    <w:rsid w:val="00005DD7"/>
    <w:rsid w:val="00006D6E"/>
    <w:rsid w:val="000105D4"/>
    <w:rsid w:val="00014386"/>
    <w:rsid w:val="000143AF"/>
    <w:rsid w:val="00014960"/>
    <w:rsid w:val="0001745E"/>
    <w:rsid w:val="000204C9"/>
    <w:rsid w:val="00020E8E"/>
    <w:rsid w:val="00022477"/>
    <w:rsid w:val="000226AC"/>
    <w:rsid w:val="0002323F"/>
    <w:rsid w:val="00024313"/>
    <w:rsid w:val="0002440E"/>
    <w:rsid w:val="00024DD9"/>
    <w:rsid w:val="0003023D"/>
    <w:rsid w:val="00030EAE"/>
    <w:rsid w:val="00031309"/>
    <w:rsid w:val="00031622"/>
    <w:rsid w:val="00032C34"/>
    <w:rsid w:val="0003380F"/>
    <w:rsid w:val="000357D5"/>
    <w:rsid w:val="0003655B"/>
    <w:rsid w:val="00036607"/>
    <w:rsid w:val="00036750"/>
    <w:rsid w:val="00037014"/>
    <w:rsid w:val="000377F7"/>
    <w:rsid w:val="00037E0B"/>
    <w:rsid w:val="00037E7F"/>
    <w:rsid w:val="00037F85"/>
    <w:rsid w:val="00040413"/>
    <w:rsid w:val="00041CB8"/>
    <w:rsid w:val="00041DF8"/>
    <w:rsid w:val="00042688"/>
    <w:rsid w:val="00042F24"/>
    <w:rsid w:val="000430F8"/>
    <w:rsid w:val="00043FC0"/>
    <w:rsid w:val="00044DB9"/>
    <w:rsid w:val="000473A0"/>
    <w:rsid w:val="000473D7"/>
    <w:rsid w:val="00047E5A"/>
    <w:rsid w:val="00050D78"/>
    <w:rsid w:val="00053D94"/>
    <w:rsid w:val="00055915"/>
    <w:rsid w:val="00056E2A"/>
    <w:rsid w:val="000608A4"/>
    <w:rsid w:val="00063FD6"/>
    <w:rsid w:val="00066084"/>
    <w:rsid w:val="000660B8"/>
    <w:rsid w:val="000669C2"/>
    <w:rsid w:val="00066AFF"/>
    <w:rsid w:val="00067729"/>
    <w:rsid w:val="0006792E"/>
    <w:rsid w:val="00070AD3"/>
    <w:rsid w:val="00074071"/>
    <w:rsid w:val="0007545C"/>
    <w:rsid w:val="000754FE"/>
    <w:rsid w:val="00076C06"/>
    <w:rsid w:val="0007759F"/>
    <w:rsid w:val="00077623"/>
    <w:rsid w:val="000817F7"/>
    <w:rsid w:val="00081A7D"/>
    <w:rsid w:val="00081C83"/>
    <w:rsid w:val="00081E0D"/>
    <w:rsid w:val="00083F3B"/>
    <w:rsid w:val="00083F8F"/>
    <w:rsid w:val="00085382"/>
    <w:rsid w:val="000855C2"/>
    <w:rsid w:val="00086FF8"/>
    <w:rsid w:val="0008739F"/>
    <w:rsid w:val="00090692"/>
    <w:rsid w:val="0009071E"/>
    <w:rsid w:val="000907F1"/>
    <w:rsid w:val="00091FB3"/>
    <w:rsid w:val="000921A8"/>
    <w:rsid w:val="00092C6B"/>
    <w:rsid w:val="0009362A"/>
    <w:rsid w:val="000937DA"/>
    <w:rsid w:val="00093C99"/>
    <w:rsid w:val="00094C77"/>
    <w:rsid w:val="000953FA"/>
    <w:rsid w:val="000963D3"/>
    <w:rsid w:val="000966F4"/>
    <w:rsid w:val="000972D2"/>
    <w:rsid w:val="000A1351"/>
    <w:rsid w:val="000A1D81"/>
    <w:rsid w:val="000A207B"/>
    <w:rsid w:val="000A2A83"/>
    <w:rsid w:val="000A31D5"/>
    <w:rsid w:val="000A402B"/>
    <w:rsid w:val="000A49C7"/>
    <w:rsid w:val="000A5B20"/>
    <w:rsid w:val="000A5F0A"/>
    <w:rsid w:val="000A7939"/>
    <w:rsid w:val="000B2778"/>
    <w:rsid w:val="000B3CB1"/>
    <w:rsid w:val="000B546A"/>
    <w:rsid w:val="000B6695"/>
    <w:rsid w:val="000B6DB1"/>
    <w:rsid w:val="000B7E9D"/>
    <w:rsid w:val="000C2350"/>
    <w:rsid w:val="000C24D3"/>
    <w:rsid w:val="000C347E"/>
    <w:rsid w:val="000C41A6"/>
    <w:rsid w:val="000C4266"/>
    <w:rsid w:val="000C48EC"/>
    <w:rsid w:val="000C4DD8"/>
    <w:rsid w:val="000C581E"/>
    <w:rsid w:val="000C5DF9"/>
    <w:rsid w:val="000C6891"/>
    <w:rsid w:val="000C7D6E"/>
    <w:rsid w:val="000D0762"/>
    <w:rsid w:val="000D0A98"/>
    <w:rsid w:val="000D17F2"/>
    <w:rsid w:val="000D1C08"/>
    <w:rsid w:val="000D2315"/>
    <w:rsid w:val="000D2B99"/>
    <w:rsid w:val="000D354E"/>
    <w:rsid w:val="000D39D8"/>
    <w:rsid w:val="000D48FE"/>
    <w:rsid w:val="000D6F73"/>
    <w:rsid w:val="000D71CE"/>
    <w:rsid w:val="000E046A"/>
    <w:rsid w:val="000E2313"/>
    <w:rsid w:val="000E4277"/>
    <w:rsid w:val="000E4C4F"/>
    <w:rsid w:val="000E5028"/>
    <w:rsid w:val="000E58AE"/>
    <w:rsid w:val="000E6AE1"/>
    <w:rsid w:val="000E7481"/>
    <w:rsid w:val="000E7C09"/>
    <w:rsid w:val="000F00C7"/>
    <w:rsid w:val="000F1FE0"/>
    <w:rsid w:val="000F2831"/>
    <w:rsid w:val="000F30C5"/>
    <w:rsid w:val="000F4ADE"/>
    <w:rsid w:val="000F60BC"/>
    <w:rsid w:val="001005B6"/>
    <w:rsid w:val="001005C1"/>
    <w:rsid w:val="001006EA"/>
    <w:rsid w:val="0010144B"/>
    <w:rsid w:val="0010252F"/>
    <w:rsid w:val="00103AE7"/>
    <w:rsid w:val="00104AF9"/>
    <w:rsid w:val="0010561F"/>
    <w:rsid w:val="0010599D"/>
    <w:rsid w:val="001060A4"/>
    <w:rsid w:val="0010634D"/>
    <w:rsid w:val="00106AA9"/>
    <w:rsid w:val="00106CBD"/>
    <w:rsid w:val="001071AE"/>
    <w:rsid w:val="00110355"/>
    <w:rsid w:val="0011043F"/>
    <w:rsid w:val="00111763"/>
    <w:rsid w:val="00111B80"/>
    <w:rsid w:val="001120AE"/>
    <w:rsid w:val="001121E3"/>
    <w:rsid w:val="00112469"/>
    <w:rsid w:val="00112475"/>
    <w:rsid w:val="00113903"/>
    <w:rsid w:val="0011527A"/>
    <w:rsid w:val="00115CFA"/>
    <w:rsid w:val="001174C0"/>
    <w:rsid w:val="00117B53"/>
    <w:rsid w:val="0012100A"/>
    <w:rsid w:val="001218F5"/>
    <w:rsid w:val="00122928"/>
    <w:rsid w:val="00123E9F"/>
    <w:rsid w:val="00123F34"/>
    <w:rsid w:val="0012484D"/>
    <w:rsid w:val="00124939"/>
    <w:rsid w:val="00125BD9"/>
    <w:rsid w:val="00125E50"/>
    <w:rsid w:val="00126313"/>
    <w:rsid w:val="001267B5"/>
    <w:rsid w:val="001267D9"/>
    <w:rsid w:val="0012719F"/>
    <w:rsid w:val="0012732E"/>
    <w:rsid w:val="00127B3F"/>
    <w:rsid w:val="00127E7F"/>
    <w:rsid w:val="00132912"/>
    <w:rsid w:val="00133D1B"/>
    <w:rsid w:val="0013508C"/>
    <w:rsid w:val="001352BA"/>
    <w:rsid w:val="001358D6"/>
    <w:rsid w:val="00135A61"/>
    <w:rsid w:val="00136F4C"/>
    <w:rsid w:val="0013719F"/>
    <w:rsid w:val="00137358"/>
    <w:rsid w:val="0013779D"/>
    <w:rsid w:val="001377C7"/>
    <w:rsid w:val="00137C41"/>
    <w:rsid w:val="00140810"/>
    <w:rsid w:val="00141B03"/>
    <w:rsid w:val="00142C93"/>
    <w:rsid w:val="00142CCF"/>
    <w:rsid w:val="00143036"/>
    <w:rsid w:val="001431DC"/>
    <w:rsid w:val="001434F0"/>
    <w:rsid w:val="0014357D"/>
    <w:rsid w:val="001462E4"/>
    <w:rsid w:val="001464C4"/>
    <w:rsid w:val="0014687A"/>
    <w:rsid w:val="0014688E"/>
    <w:rsid w:val="0014728D"/>
    <w:rsid w:val="0014742F"/>
    <w:rsid w:val="00147E92"/>
    <w:rsid w:val="00150065"/>
    <w:rsid w:val="0015043C"/>
    <w:rsid w:val="001504CE"/>
    <w:rsid w:val="00150BF8"/>
    <w:rsid w:val="00151428"/>
    <w:rsid w:val="001519B3"/>
    <w:rsid w:val="00151FBC"/>
    <w:rsid w:val="00153EE4"/>
    <w:rsid w:val="0015422E"/>
    <w:rsid w:val="00154D76"/>
    <w:rsid w:val="00154E6A"/>
    <w:rsid w:val="00155512"/>
    <w:rsid w:val="00156BC5"/>
    <w:rsid w:val="00157ABC"/>
    <w:rsid w:val="00160322"/>
    <w:rsid w:val="001612B0"/>
    <w:rsid w:val="001612BC"/>
    <w:rsid w:val="0016192C"/>
    <w:rsid w:val="00161B84"/>
    <w:rsid w:val="00161BFA"/>
    <w:rsid w:val="00162819"/>
    <w:rsid w:val="00164A7E"/>
    <w:rsid w:val="00165200"/>
    <w:rsid w:val="0016551F"/>
    <w:rsid w:val="00165E66"/>
    <w:rsid w:val="00165F5E"/>
    <w:rsid w:val="001667B1"/>
    <w:rsid w:val="00166BAF"/>
    <w:rsid w:val="00167964"/>
    <w:rsid w:val="00170F4E"/>
    <w:rsid w:val="00171760"/>
    <w:rsid w:val="00171A02"/>
    <w:rsid w:val="00172355"/>
    <w:rsid w:val="00172466"/>
    <w:rsid w:val="00173029"/>
    <w:rsid w:val="00173A48"/>
    <w:rsid w:val="00175EE7"/>
    <w:rsid w:val="00177D18"/>
    <w:rsid w:val="00177F59"/>
    <w:rsid w:val="00180839"/>
    <w:rsid w:val="00180ADF"/>
    <w:rsid w:val="001811CA"/>
    <w:rsid w:val="001822E8"/>
    <w:rsid w:val="00182644"/>
    <w:rsid w:val="0018297F"/>
    <w:rsid w:val="001829AE"/>
    <w:rsid w:val="001834C8"/>
    <w:rsid w:val="0018422F"/>
    <w:rsid w:val="0018469E"/>
    <w:rsid w:val="001846FC"/>
    <w:rsid w:val="00184CD6"/>
    <w:rsid w:val="00186292"/>
    <w:rsid w:val="001871F7"/>
    <w:rsid w:val="001876D0"/>
    <w:rsid w:val="00191BBB"/>
    <w:rsid w:val="00192054"/>
    <w:rsid w:val="00192837"/>
    <w:rsid w:val="00192C16"/>
    <w:rsid w:val="00193149"/>
    <w:rsid w:val="0019427E"/>
    <w:rsid w:val="00194DA2"/>
    <w:rsid w:val="001963C2"/>
    <w:rsid w:val="00196BEE"/>
    <w:rsid w:val="001974B0"/>
    <w:rsid w:val="001A19E7"/>
    <w:rsid w:val="001A26B6"/>
    <w:rsid w:val="001A3F0C"/>
    <w:rsid w:val="001A4A2D"/>
    <w:rsid w:val="001A4DA7"/>
    <w:rsid w:val="001A61AD"/>
    <w:rsid w:val="001A6A48"/>
    <w:rsid w:val="001A7866"/>
    <w:rsid w:val="001A7D68"/>
    <w:rsid w:val="001B070A"/>
    <w:rsid w:val="001B0CFA"/>
    <w:rsid w:val="001B127E"/>
    <w:rsid w:val="001B1C21"/>
    <w:rsid w:val="001B1DB5"/>
    <w:rsid w:val="001B27D7"/>
    <w:rsid w:val="001B3618"/>
    <w:rsid w:val="001B41E9"/>
    <w:rsid w:val="001B5220"/>
    <w:rsid w:val="001B5374"/>
    <w:rsid w:val="001B54F1"/>
    <w:rsid w:val="001B58E4"/>
    <w:rsid w:val="001B6046"/>
    <w:rsid w:val="001B637B"/>
    <w:rsid w:val="001B7DD0"/>
    <w:rsid w:val="001C0019"/>
    <w:rsid w:val="001C03DA"/>
    <w:rsid w:val="001C0CD7"/>
    <w:rsid w:val="001C0F55"/>
    <w:rsid w:val="001C184F"/>
    <w:rsid w:val="001C28F2"/>
    <w:rsid w:val="001C2B88"/>
    <w:rsid w:val="001C364B"/>
    <w:rsid w:val="001C3EA2"/>
    <w:rsid w:val="001C5400"/>
    <w:rsid w:val="001C5643"/>
    <w:rsid w:val="001C569C"/>
    <w:rsid w:val="001C6856"/>
    <w:rsid w:val="001C729E"/>
    <w:rsid w:val="001D0035"/>
    <w:rsid w:val="001D0F68"/>
    <w:rsid w:val="001D1929"/>
    <w:rsid w:val="001D27D0"/>
    <w:rsid w:val="001D28F4"/>
    <w:rsid w:val="001D5769"/>
    <w:rsid w:val="001D77CB"/>
    <w:rsid w:val="001E037E"/>
    <w:rsid w:val="001E2791"/>
    <w:rsid w:val="001E2F82"/>
    <w:rsid w:val="001E3CA4"/>
    <w:rsid w:val="001E565F"/>
    <w:rsid w:val="001E5805"/>
    <w:rsid w:val="001E5DBC"/>
    <w:rsid w:val="001E655E"/>
    <w:rsid w:val="001E6B88"/>
    <w:rsid w:val="001F17AF"/>
    <w:rsid w:val="001F17D9"/>
    <w:rsid w:val="001F1DBF"/>
    <w:rsid w:val="001F408A"/>
    <w:rsid w:val="001F5113"/>
    <w:rsid w:val="001F58F6"/>
    <w:rsid w:val="001F6998"/>
    <w:rsid w:val="001F7F6B"/>
    <w:rsid w:val="002004BC"/>
    <w:rsid w:val="0020116C"/>
    <w:rsid w:val="0020237C"/>
    <w:rsid w:val="00202B37"/>
    <w:rsid w:val="002034AC"/>
    <w:rsid w:val="00203DF3"/>
    <w:rsid w:val="002040EB"/>
    <w:rsid w:val="00204319"/>
    <w:rsid w:val="00204808"/>
    <w:rsid w:val="00205AB8"/>
    <w:rsid w:val="002064A7"/>
    <w:rsid w:val="00206E71"/>
    <w:rsid w:val="002072A2"/>
    <w:rsid w:val="00210462"/>
    <w:rsid w:val="00210622"/>
    <w:rsid w:val="00210CDB"/>
    <w:rsid w:val="002110FF"/>
    <w:rsid w:val="00213455"/>
    <w:rsid w:val="00213E42"/>
    <w:rsid w:val="00213E48"/>
    <w:rsid w:val="0021513E"/>
    <w:rsid w:val="00215165"/>
    <w:rsid w:val="00215846"/>
    <w:rsid w:val="00215F18"/>
    <w:rsid w:val="00216300"/>
    <w:rsid w:val="0021796B"/>
    <w:rsid w:val="00220B86"/>
    <w:rsid w:val="00220D1D"/>
    <w:rsid w:val="002211D7"/>
    <w:rsid w:val="0022250A"/>
    <w:rsid w:val="00222918"/>
    <w:rsid w:val="00226B3E"/>
    <w:rsid w:val="002303D5"/>
    <w:rsid w:val="00231627"/>
    <w:rsid w:val="002319B9"/>
    <w:rsid w:val="00232E01"/>
    <w:rsid w:val="00233249"/>
    <w:rsid w:val="002333B8"/>
    <w:rsid w:val="00234299"/>
    <w:rsid w:val="002368FD"/>
    <w:rsid w:val="00236BED"/>
    <w:rsid w:val="00237AF0"/>
    <w:rsid w:val="0024237B"/>
    <w:rsid w:val="0024280F"/>
    <w:rsid w:val="00243BBA"/>
    <w:rsid w:val="00244B04"/>
    <w:rsid w:val="00244C36"/>
    <w:rsid w:val="002479A7"/>
    <w:rsid w:val="0025001C"/>
    <w:rsid w:val="00250C5D"/>
    <w:rsid w:val="00251F2F"/>
    <w:rsid w:val="002523F8"/>
    <w:rsid w:val="00253146"/>
    <w:rsid w:val="00253152"/>
    <w:rsid w:val="00254DD8"/>
    <w:rsid w:val="002557ED"/>
    <w:rsid w:val="00255CE1"/>
    <w:rsid w:val="002563FC"/>
    <w:rsid w:val="00257014"/>
    <w:rsid w:val="002610FC"/>
    <w:rsid w:val="002613C8"/>
    <w:rsid w:val="00261F21"/>
    <w:rsid w:val="0026231C"/>
    <w:rsid w:val="00262D14"/>
    <w:rsid w:val="00262DFC"/>
    <w:rsid w:val="00263149"/>
    <w:rsid w:val="00263282"/>
    <w:rsid w:val="0026352D"/>
    <w:rsid w:val="00264697"/>
    <w:rsid w:val="00265B26"/>
    <w:rsid w:val="00265C2A"/>
    <w:rsid w:val="00265EA2"/>
    <w:rsid w:val="00266661"/>
    <w:rsid w:val="00270B4F"/>
    <w:rsid w:val="00271EB5"/>
    <w:rsid w:val="00272461"/>
    <w:rsid w:val="002727DD"/>
    <w:rsid w:val="00272DE8"/>
    <w:rsid w:val="00272DF0"/>
    <w:rsid w:val="002731FD"/>
    <w:rsid w:val="002740C4"/>
    <w:rsid w:val="00274605"/>
    <w:rsid w:val="00274B70"/>
    <w:rsid w:val="00275CB3"/>
    <w:rsid w:val="00275CCB"/>
    <w:rsid w:val="00275FFB"/>
    <w:rsid w:val="002769E7"/>
    <w:rsid w:val="00280909"/>
    <w:rsid w:val="00280B31"/>
    <w:rsid w:val="00281B1F"/>
    <w:rsid w:val="00282CAB"/>
    <w:rsid w:val="0028488B"/>
    <w:rsid w:val="00285402"/>
    <w:rsid w:val="00285B16"/>
    <w:rsid w:val="00285E59"/>
    <w:rsid w:val="002869DE"/>
    <w:rsid w:val="00286EF0"/>
    <w:rsid w:val="00290645"/>
    <w:rsid w:val="00290B35"/>
    <w:rsid w:val="00291333"/>
    <w:rsid w:val="002925BB"/>
    <w:rsid w:val="0029395E"/>
    <w:rsid w:val="00294A12"/>
    <w:rsid w:val="00294C3C"/>
    <w:rsid w:val="002953A1"/>
    <w:rsid w:val="00295974"/>
    <w:rsid w:val="00296254"/>
    <w:rsid w:val="00296444"/>
    <w:rsid w:val="002969DA"/>
    <w:rsid w:val="0029736F"/>
    <w:rsid w:val="00297917"/>
    <w:rsid w:val="00297CF6"/>
    <w:rsid w:val="002A03D7"/>
    <w:rsid w:val="002A082D"/>
    <w:rsid w:val="002A0D0E"/>
    <w:rsid w:val="002A1588"/>
    <w:rsid w:val="002A1717"/>
    <w:rsid w:val="002A1AB1"/>
    <w:rsid w:val="002A24D9"/>
    <w:rsid w:val="002A2929"/>
    <w:rsid w:val="002A36DC"/>
    <w:rsid w:val="002A39F6"/>
    <w:rsid w:val="002A3B2A"/>
    <w:rsid w:val="002A3E91"/>
    <w:rsid w:val="002A3EBE"/>
    <w:rsid w:val="002A4C73"/>
    <w:rsid w:val="002A5859"/>
    <w:rsid w:val="002A5871"/>
    <w:rsid w:val="002A6691"/>
    <w:rsid w:val="002B1226"/>
    <w:rsid w:val="002B2033"/>
    <w:rsid w:val="002B24A8"/>
    <w:rsid w:val="002B2EF7"/>
    <w:rsid w:val="002B3206"/>
    <w:rsid w:val="002B3E08"/>
    <w:rsid w:val="002B47B6"/>
    <w:rsid w:val="002B5F4E"/>
    <w:rsid w:val="002B625F"/>
    <w:rsid w:val="002B6626"/>
    <w:rsid w:val="002B73BA"/>
    <w:rsid w:val="002B7C35"/>
    <w:rsid w:val="002C0216"/>
    <w:rsid w:val="002C021F"/>
    <w:rsid w:val="002C0815"/>
    <w:rsid w:val="002C1878"/>
    <w:rsid w:val="002C1A78"/>
    <w:rsid w:val="002C34E8"/>
    <w:rsid w:val="002C3BDF"/>
    <w:rsid w:val="002C3C2E"/>
    <w:rsid w:val="002C3D76"/>
    <w:rsid w:val="002C440F"/>
    <w:rsid w:val="002C5673"/>
    <w:rsid w:val="002C5F4E"/>
    <w:rsid w:val="002C5FF3"/>
    <w:rsid w:val="002C6292"/>
    <w:rsid w:val="002C6606"/>
    <w:rsid w:val="002C6898"/>
    <w:rsid w:val="002C7104"/>
    <w:rsid w:val="002D15B3"/>
    <w:rsid w:val="002D1BBF"/>
    <w:rsid w:val="002D1C0D"/>
    <w:rsid w:val="002D23D1"/>
    <w:rsid w:val="002D2DC4"/>
    <w:rsid w:val="002D5428"/>
    <w:rsid w:val="002D573C"/>
    <w:rsid w:val="002D7877"/>
    <w:rsid w:val="002D78B3"/>
    <w:rsid w:val="002D7D49"/>
    <w:rsid w:val="002E0AB4"/>
    <w:rsid w:val="002E2072"/>
    <w:rsid w:val="002E26E0"/>
    <w:rsid w:val="002E2DD2"/>
    <w:rsid w:val="002E2F8A"/>
    <w:rsid w:val="002E37B0"/>
    <w:rsid w:val="002E3C64"/>
    <w:rsid w:val="002E4066"/>
    <w:rsid w:val="002E40F2"/>
    <w:rsid w:val="002E5497"/>
    <w:rsid w:val="002E6BA7"/>
    <w:rsid w:val="002E6D9B"/>
    <w:rsid w:val="002E71FA"/>
    <w:rsid w:val="002E724A"/>
    <w:rsid w:val="002E73D1"/>
    <w:rsid w:val="002E74E7"/>
    <w:rsid w:val="002F1D8F"/>
    <w:rsid w:val="002F21CC"/>
    <w:rsid w:val="002F2737"/>
    <w:rsid w:val="002F2D1B"/>
    <w:rsid w:val="002F3A12"/>
    <w:rsid w:val="002F423F"/>
    <w:rsid w:val="002F4A46"/>
    <w:rsid w:val="002F50F7"/>
    <w:rsid w:val="002F5741"/>
    <w:rsid w:val="002F5AC6"/>
    <w:rsid w:val="002F5EB0"/>
    <w:rsid w:val="002F66AC"/>
    <w:rsid w:val="002F745D"/>
    <w:rsid w:val="002F7F02"/>
    <w:rsid w:val="003009C8"/>
    <w:rsid w:val="00301146"/>
    <w:rsid w:val="00301EB2"/>
    <w:rsid w:val="00302030"/>
    <w:rsid w:val="00304396"/>
    <w:rsid w:val="0030498B"/>
    <w:rsid w:val="00304D0A"/>
    <w:rsid w:val="00304D40"/>
    <w:rsid w:val="003053DF"/>
    <w:rsid w:val="00306A0E"/>
    <w:rsid w:val="00306DCF"/>
    <w:rsid w:val="00307104"/>
    <w:rsid w:val="003075D6"/>
    <w:rsid w:val="00311B7B"/>
    <w:rsid w:val="00311C0D"/>
    <w:rsid w:val="00312CD2"/>
    <w:rsid w:val="003130F5"/>
    <w:rsid w:val="0031386C"/>
    <w:rsid w:val="00315169"/>
    <w:rsid w:val="00315935"/>
    <w:rsid w:val="00315E18"/>
    <w:rsid w:val="00316545"/>
    <w:rsid w:val="00320B5C"/>
    <w:rsid w:val="0032336C"/>
    <w:rsid w:val="00323CD3"/>
    <w:rsid w:val="003251AC"/>
    <w:rsid w:val="00325D63"/>
    <w:rsid w:val="0032663F"/>
    <w:rsid w:val="00327537"/>
    <w:rsid w:val="00330D9B"/>
    <w:rsid w:val="003310C1"/>
    <w:rsid w:val="003313A7"/>
    <w:rsid w:val="00331522"/>
    <w:rsid w:val="0033182B"/>
    <w:rsid w:val="00331AA8"/>
    <w:rsid w:val="00332106"/>
    <w:rsid w:val="0033236C"/>
    <w:rsid w:val="0033245C"/>
    <w:rsid w:val="003324EC"/>
    <w:rsid w:val="00333232"/>
    <w:rsid w:val="00334BCD"/>
    <w:rsid w:val="00334F73"/>
    <w:rsid w:val="003354AA"/>
    <w:rsid w:val="00335627"/>
    <w:rsid w:val="0033702A"/>
    <w:rsid w:val="003370A2"/>
    <w:rsid w:val="0033717D"/>
    <w:rsid w:val="003375CC"/>
    <w:rsid w:val="003406EC"/>
    <w:rsid w:val="00340A7A"/>
    <w:rsid w:val="00340E06"/>
    <w:rsid w:val="00341970"/>
    <w:rsid w:val="00341F49"/>
    <w:rsid w:val="0034463E"/>
    <w:rsid w:val="00345162"/>
    <w:rsid w:val="0034612E"/>
    <w:rsid w:val="0034665A"/>
    <w:rsid w:val="00346A15"/>
    <w:rsid w:val="00346DE8"/>
    <w:rsid w:val="003470E6"/>
    <w:rsid w:val="00347657"/>
    <w:rsid w:val="003508D1"/>
    <w:rsid w:val="00350A1D"/>
    <w:rsid w:val="003513A9"/>
    <w:rsid w:val="003513EC"/>
    <w:rsid w:val="003515A0"/>
    <w:rsid w:val="00352228"/>
    <w:rsid w:val="003529E5"/>
    <w:rsid w:val="0035317F"/>
    <w:rsid w:val="00353306"/>
    <w:rsid w:val="003535AE"/>
    <w:rsid w:val="0035368D"/>
    <w:rsid w:val="00354323"/>
    <w:rsid w:val="0035495C"/>
    <w:rsid w:val="00354C9A"/>
    <w:rsid w:val="00354F22"/>
    <w:rsid w:val="003558A8"/>
    <w:rsid w:val="00356013"/>
    <w:rsid w:val="003579B8"/>
    <w:rsid w:val="00357CB3"/>
    <w:rsid w:val="00357CD7"/>
    <w:rsid w:val="0036043F"/>
    <w:rsid w:val="00360A44"/>
    <w:rsid w:val="00360E21"/>
    <w:rsid w:val="003610EE"/>
    <w:rsid w:val="00362400"/>
    <w:rsid w:val="00364386"/>
    <w:rsid w:val="00364707"/>
    <w:rsid w:val="00364E3D"/>
    <w:rsid w:val="00365499"/>
    <w:rsid w:val="00365951"/>
    <w:rsid w:val="0036728A"/>
    <w:rsid w:val="00367732"/>
    <w:rsid w:val="00371FB1"/>
    <w:rsid w:val="00373469"/>
    <w:rsid w:val="00373A92"/>
    <w:rsid w:val="00373EEE"/>
    <w:rsid w:val="00374A1A"/>
    <w:rsid w:val="00374B31"/>
    <w:rsid w:val="00375BCF"/>
    <w:rsid w:val="003774CD"/>
    <w:rsid w:val="0038097A"/>
    <w:rsid w:val="00384FF2"/>
    <w:rsid w:val="00385137"/>
    <w:rsid w:val="003853D5"/>
    <w:rsid w:val="00386C58"/>
    <w:rsid w:val="003870CC"/>
    <w:rsid w:val="003908E7"/>
    <w:rsid w:val="00390C3E"/>
    <w:rsid w:val="00391089"/>
    <w:rsid w:val="00392160"/>
    <w:rsid w:val="003924E0"/>
    <w:rsid w:val="003941A4"/>
    <w:rsid w:val="00394AB9"/>
    <w:rsid w:val="0039511F"/>
    <w:rsid w:val="003955B5"/>
    <w:rsid w:val="00395640"/>
    <w:rsid w:val="00396118"/>
    <w:rsid w:val="003965D2"/>
    <w:rsid w:val="00396BC1"/>
    <w:rsid w:val="0039741F"/>
    <w:rsid w:val="003974A8"/>
    <w:rsid w:val="00397DB2"/>
    <w:rsid w:val="003A119E"/>
    <w:rsid w:val="003A1BFE"/>
    <w:rsid w:val="003A4A2E"/>
    <w:rsid w:val="003A5080"/>
    <w:rsid w:val="003A6494"/>
    <w:rsid w:val="003A6520"/>
    <w:rsid w:val="003A6717"/>
    <w:rsid w:val="003A69DC"/>
    <w:rsid w:val="003A735A"/>
    <w:rsid w:val="003B00C1"/>
    <w:rsid w:val="003B02AB"/>
    <w:rsid w:val="003B05E5"/>
    <w:rsid w:val="003B0698"/>
    <w:rsid w:val="003B0A98"/>
    <w:rsid w:val="003B0EB5"/>
    <w:rsid w:val="003B2E18"/>
    <w:rsid w:val="003B4093"/>
    <w:rsid w:val="003B42C9"/>
    <w:rsid w:val="003B6A51"/>
    <w:rsid w:val="003B6D10"/>
    <w:rsid w:val="003C043A"/>
    <w:rsid w:val="003C0777"/>
    <w:rsid w:val="003C0E27"/>
    <w:rsid w:val="003C10FC"/>
    <w:rsid w:val="003C1613"/>
    <w:rsid w:val="003C1FAD"/>
    <w:rsid w:val="003C2117"/>
    <w:rsid w:val="003C2B1E"/>
    <w:rsid w:val="003C35D2"/>
    <w:rsid w:val="003C3955"/>
    <w:rsid w:val="003C4076"/>
    <w:rsid w:val="003C430A"/>
    <w:rsid w:val="003C51D2"/>
    <w:rsid w:val="003D0E3B"/>
    <w:rsid w:val="003D551F"/>
    <w:rsid w:val="003D58AD"/>
    <w:rsid w:val="003D59D7"/>
    <w:rsid w:val="003D72F7"/>
    <w:rsid w:val="003D7B05"/>
    <w:rsid w:val="003D7E0C"/>
    <w:rsid w:val="003E0337"/>
    <w:rsid w:val="003E3CBA"/>
    <w:rsid w:val="003E3CE1"/>
    <w:rsid w:val="003E4E60"/>
    <w:rsid w:val="003E51F3"/>
    <w:rsid w:val="003E591F"/>
    <w:rsid w:val="003E598D"/>
    <w:rsid w:val="003E5A38"/>
    <w:rsid w:val="003E60D6"/>
    <w:rsid w:val="003E782F"/>
    <w:rsid w:val="003E784D"/>
    <w:rsid w:val="003F0D5B"/>
    <w:rsid w:val="003F0ED7"/>
    <w:rsid w:val="003F1993"/>
    <w:rsid w:val="003F2327"/>
    <w:rsid w:val="003F426A"/>
    <w:rsid w:val="003F619D"/>
    <w:rsid w:val="003F6940"/>
    <w:rsid w:val="003F7D74"/>
    <w:rsid w:val="0040221F"/>
    <w:rsid w:val="0040352C"/>
    <w:rsid w:val="0040445E"/>
    <w:rsid w:val="00404564"/>
    <w:rsid w:val="00404D90"/>
    <w:rsid w:val="00405B91"/>
    <w:rsid w:val="00406A38"/>
    <w:rsid w:val="0040777A"/>
    <w:rsid w:val="0041010F"/>
    <w:rsid w:val="00410BFC"/>
    <w:rsid w:val="004122AE"/>
    <w:rsid w:val="004127ED"/>
    <w:rsid w:val="00412F37"/>
    <w:rsid w:val="00413C69"/>
    <w:rsid w:val="004161B6"/>
    <w:rsid w:val="00416A70"/>
    <w:rsid w:val="00416DD8"/>
    <w:rsid w:val="0041737E"/>
    <w:rsid w:val="004176A5"/>
    <w:rsid w:val="004205ED"/>
    <w:rsid w:val="00421939"/>
    <w:rsid w:val="004224A7"/>
    <w:rsid w:val="00423E3E"/>
    <w:rsid w:val="0042400C"/>
    <w:rsid w:val="0042443E"/>
    <w:rsid w:val="004247F2"/>
    <w:rsid w:val="0042738D"/>
    <w:rsid w:val="00432858"/>
    <w:rsid w:val="00432A19"/>
    <w:rsid w:val="004335FF"/>
    <w:rsid w:val="004346EF"/>
    <w:rsid w:val="00434991"/>
    <w:rsid w:val="004349DF"/>
    <w:rsid w:val="00435262"/>
    <w:rsid w:val="004360BC"/>
    <w:rsid w:val="00436F5F"/>
    <w:rsid w:val="00437269"/>
    <w:rsid w:val="00437584"/>
    <w:rsid w:val="00440FC7"/>
    <w:rsid w:val="00442763"/>
    <w:rsid w:val="004427FD"/>
    <w:rsid w:val="0044542D"/>
    <w:rsid w:val="00445F77"/>
    <w:rsid w:val="004512C5"/>
    <w:rsid w:val="00451D2F"/>
    <w:rsid w:val="0045268C"/>
    <w:rsid w:val="0045476A"/>
    <w:rsid w:val="004549D1"/>
    <w:rsid w:val="00455C56"/>
    <w:rsid w:val="00456863"/>
    <w:rsid w:val="00457A4A"/>
    <w:rsid w:val="00461B23"/>
    <w:rsid w:val="004627BC"/>
    <w:rsid w:val="004628E2"/>
    <w:rsid w:val="00462AF9"/>
    <w:rsid w:val="0046356F"/>
    <w:rsid w:val="004635DD"/>
    <w:rsid w:val="0046559A"/>
    <w:rsid w:val="00466109"/>
    <w:rsid w:val="00466412"/>
    <w:rsid w:val="00466B39"/>
    <w:rsid w:val="00466CFA"/>
    <w:rsid w:val="00470306"/>
    <w:rsid w:val="004713B1"/>
    <w:rsid w:val="00472548"/>
    <w:rsid w:val="00472815"/>
    <w:rsid w:val="00472C9E"/>
    <w:rsid w:val="00473864"/>
    <w:rsid w:val="004740D8"/>
    <w:rsid w:val="00474196"/>
    <w:rsid w:val="00474DA2"/>
    <w:rsid w:val="00475149"/>
    <w:rsid w:val="0047583E"/>
    <w:rsid w:val="00476992"/>
    <w:rsid w:val="00476AB4"/>
    <w:rsid w:val="00477380"/>
    <w:rsid w:val="0048005D"/>
    <w:rsid w:val="00480ED6"/>
    <w:rsid w:val="0048109A"/>
    <w:rsid w:val="00481203"/>
    <w:rsid w:val="0048189E"/>
    <w:rsid w:val="00483EBF"/>
    <w:rsid w:val="00484E0A"/>
    <w:rsid w:val="004854E4"/>
    <w:rsid w:val="00486909"/>
    <w:rsid w:val="004875D7"/>
    <w:rsid w:val="00490D0F"/>
    <w:rsid w:val="004931B2"/>
    <w:rsid w:val="00493F7B"/>
    <w:rsid w:val="004940FF"/>
    <w:rsid w:val="004943B9"/>
    <w:rsid w:val="00495679"/>
    <w:rsid w:val="00497075"/>
    <w:rsid w:val="004A20B8"/>
    <w:rsid w:val="004A2222"/>
    <w:rsid w:val="004A2BD6"/>
    <w:rsid w:val="004A3E9C"/>
    <w:rsid w:val="004A46AC"/>
    <w:rsid w:val="004A4CA9"/>
    <w:rsid w:val="004A5CFC"/>
    <w:rsid w:val="004A683D"/>
    <w:rsid w:val="004B07F9"/>
    <w:rsid w:val="004B1928"/>
    <w:rsid w:val="004B2028"/>
    <w:rsid w:val="004B223A"/>
    <w:rsid w:val="004B229D"/>
    <w:rsid w:val="004B3494"/>
    <w:rsid w:val="004B3A1E"/>
    <w:rsid w:val="004B4302"/>
    <w:rsid w:val="004B43E5"/>
    <w:rsid w:val="004B6AA5"/>
    <w:rsid w:val="004B7537"/>
    <w:rsid w:val="004B7F36"/>
    <w:rsid w:val="004C0003"/>
    <w:rsid w:val="004C085B"/>
    <w:rsid w:val="004C276E"/>
    <w:rsid w:val="004C470E"/>
    <w:rsid w:val="004C504F"/>
    <w:rsid w:val="004C5CB4"/>
    <w:rsid w:val="004C5CE2"/>
    <w:rsid w:val="004C7FA4"/>
    <w:rsid w:val="004D00F6"/>
    <w:rsid w:val="004D14BE"/>
    <w:rsid w:val="004D1A5F"/>
    <w:rsid w:val="004D1D5E"/>
    <w:rsid w:val="004D1DFE"/>
    <w:rsid w:val="004D23FB"/>
    <w:rsid w:val="004D2A57"/>
    <w:rsid w:val="004D4289"/>
    <w:rsid w:val="004D447F"/>
    <w:rsid w:val="004D7450"/>
    <w:rsid w:val="004D7FE4"/>
    <w:rsid w:val="004E0225"/>
    <w:rsid w:val="004E0632"/>
    <w:rsid w:val="004E259F"/>
    <w:rsid w:val="004E2F39"/>
    <w:rsid w:val="004E2FC9"/>
    <w:rsid w:val="004E305A"/>
    <w:rsid w:val="004E3FED"/>
    <w:rsid w:val="004E4E45"/>
    <w:rsid w:val="004E5493"/>
    <w:rsid w:val="004E6522"/>
    <w:rsid w:val="004E722E"/>
    <w:rsid w:val="004E7680"/>
    <w:rsid w:val="004E7EEB"/>
    <w:rsid w:val="004F11DD"/>
    <w:rsid w:val="004F141B"/>
    <w:rsid w:val="004F18D2"/>
    <w:rsid w:val="004F1990"/>
    <w:rsid w:val="004F23AC"/>
    <w:rsid w:val="004F269D"/>
    <w:rsid w:val="004F2CE2"/>
    <w:rsid w:val="004F404A"/>
    <w:rsid w:val="004F46D9"/>
    <w:rsid w:val="004F5A5D"/>
    <w:rsid w:val="004F6E35"/>
    <w:rsid w:val="004F7F3D"/>
    <w:rsid w:val="005003E6"/>
    <w:rsid w:val="0050075A"/>
    <w:rsid w:val="00500966"/>
    <w:rsid w:val="0050109B"/>
    <w:rsid w:val="0050125C"/>
    <w:rsid w:val="00502C6B"/>
    <w:rsid w:val="00503E88"/>
    <w:rsid w:val="00504076"/>
    <w:rsid w:val="005046E6"/>
    <w:rsid w:val="005047CF"/>
    <w:rsid w:val="00504C04"/>
    <w:rsid w:val="00504D4C"/>
    <w:rsid w:val="00505A13"/>
    <w:rsid w:val="00505A9D"/>
    <w:rsid w:val="00506ADF"/>
    <w:rsid w:val="00510022"/>
    <w:rsid w:val="005111E5"/>
    <w:rsid w:val="00511E90"/>
    <w:rsid w:val="00512080"/>
    <w:rsid w:val="00512357"/>
    <w:rsid w:val="00512E06"/>
    <w:rsid w:val="00513639"/>
    <w:rsid w:val="00514684"/>
    <w:rsid w:val="005164D2"/>
    <w:rsid w:val="00517129"/>
    <w:rsid w:val="00521D58"/>
    <w:rsid w:val="00522E41"/>
    <w:rsid w:val="0052342A"/>
    <w:rsid w:val="00523816"/>
    <w:rsid w:val="00524981"/>
    <w:rsid w:val="005251D9"/>
    <w:rsid w:val="0052585D"/>
    <w:rsid w:val="00525C80"/>
    <w:rsid w:val="00525EA1"/>
    <w:rsid w:val="005276F4"/>
    <w:rsid w:val="00527905"/>
    <w:rsid w:val="00527F5E"/>
    <w:rsid w:val="00527FAF"/>
    <w:rsid w:val="00530DC6"/>
    <w:rsid w:val="00531DA2"/>
    <w:rsid w:val="005320DA"/>
    <w:rsid w:val="005348BC"/>
    <w:rsid w:val="00534D1A"/>
    <w:rsid w:val="00536717"/>
    <w:rsid w:val="005376F9"/>
    <w:rsid w:val="00540910"/>
    <w:rsid w:val="00540971"/>
    <w:rsid w:val="005413C9"/>
    <w:rsid w:val="00543939"/>
    <w:rsid w:val="00543A7D"/>
    <w:rsid w:val="00544051"/>
    <w:rsid w:val="0054425F"/>
    <w:rsid w:val="00544DD3"/>
    <w:rsid w:val="0054574C"/>
    <w:rsid w:val="00551A69"/>
    <w:rsid w:val="00551B2D"/>
    <w:rsid w:val="00552DD3"/>
    <w:rsid w:val="005535F4"/>
    <w:rsid w:val="00553A4B"/>
    <w:rsid w:val="00554BF8"/>
    <w:rsid w:val="005565E2"/>
    <w:rsid w:val="00556912"/>
    <w:rsid w:val="0056034D"/>
    <w:rsid w:val="00560FB5"/>
    <w:rsid w:val="0056138F"/>
    <w:rsid w:val="0056228E"/>
    <w:rsid w:val="00562519"/>
    <w:rsid w:val="0056296F"/>
    <w:rsid w:val="005629FD"/>
    <w:rsid w:val="00563F92"/>
    <w:rsid w:val="00564F02"/>
    <w:rsid w:val="00565747"/>
    <w:rsid w:val="005669C6"/>
    <w:rsid w:val="00567CD6"/>
    <w:rsid w:val="0057086F"/>
    <w:rsid w:val="00571E34"/>
    <w:rsid w:val="005721D0"/>
    <w:rsid w:val="005727BF"/>
    <w:rsid w:val="00572AE3"/>
    <w:rsid w:val="00573888"/>
    <w:rsid w:val="00576E6C"/>
    <w:rsid w:val="0058093E"/>
    <w:rsid w:val="005818EE"/>
    <w:rsid w:val="00581F83"/>
    <w:rsid w:val="005833A7"/>
    <w:rsid w:val="0058557A"/>
    <w:rsid w:val="00585D87"/>
    <w:rsid w:val="00586F0C"/>
    <w:rsid w:val="005909F3"/>
    <w:rsid w:val="00590A05"/>
    <w:rsid w:val="005925A8"/>
    <w:rsid w:val="005938BA"/>
    <w:rsid w:val="005953E9"/>
    <w:rsid w:val="00595565"/>
    <w:rsid w:val="00596217"/>
    <w:rsid w:val="005A0021"/>
    <w:rsid w:val="005A0081"/>
    <w:rsid w:val="005A016D"/>
    <w:rsid w:val="005A033F"/>
    <w:rsid w:val="005A07AC"/>
    <w:rsid w:val="005A16D8"/>
    <w:rsid w:val="005A1C18"/>
    <w:rsid w:val="005A22BA"/>
    <w:rsid w:val="005A2EEA"/>
    <w:rsid w:val="005A347F"/>
    <w:rsid w:val="005A4912"/>
    <w:rsid w:val="005A5E62"/>
    <w:rsid w:val="005A604F"/>
    <w:rsid w:val="005A7F1C"/>
    <w:rsid w:val="005B084B"/>
    <w:rsid w:val="005B1601"/>
    <w:rsid w:val="005B1C5D"/>
    <w:rsid w:val="005B2371"/>
    <w:rsid w:val="005B2E0B"/>
    <w:rsid w:val="005B41D0"/>
    <w:rsid w:val="005B4C4D"/>
    <w:rsid w:val="005B55DE"/>
    <w:rsid w:val="005B6440"/>
    <w:rsid w:val="005B6692"/>
    <w:rsid w:val="005B7972"/>
    <w:rsid w:val="005B7D4E"/>
    <w:rsid w:val="005B7E14"/>
    <w:rsid w:val="005C202F"/>
    <w:rsid w:val="005C2197"/>
    <w:rsid w:val="005C36AD"/>
    <w:rsid w:val="005C5234"/>
    <w:rsid w:val="005C52E3"/>
    <w:rsid w:val="005D0203"/>
    <w:rsid w:val="005D25C7"/>
    <w:rsid w:val="005D2ABD"/>
    <w:rsid w:val="005D2EA2"/>
    <w:rsid w:val="005D4A2A"/>
    <w:rsid w:val="005D4EF1"/>
    <w:rsid w:val="005D5140"/>
    <w:rsid w:val="005D6FB8"/>
    <w:rsid w:val="005D7D4D"/>
    <w:rsid w:val="005E0D5A"/>
    <w:rsid w:val="005E0E46"/>
    <w:rsid w:val="005E1484"/>
    <w:rsid w:val="005E1952"/>
    <w:rsid w:val="005E1BA6"/>
    <w:rsid w:val="005E2E18"/>
    <w:rsid w:val="005E5B50"/>
    <w:rsid w:val="005E5C1D"/>
    <w:rsid w:val="005E6704"/>
    <w:rsid w:val="005E6B95"/>
    <w:rsid w:val="005F09EB"/>
    <w:rsid w:val="005F218B"/>
    <w:rsid w:val="005F2AD1"/>
    <w:rsid w:val="005F372C"/>
    <w:rsid w:val="005F3E53"/>
    <w:rsid w:val="005F4098"/>
    <w:rsid w:val="005F40CF"/>
    <w:rsid w:val="005F4D80"/>
    <w:rsid w:val="005F5BCB"/>
    <w:rsid w:val="005F6680"/>
    <w:rsid w:val="005F7C8F"/>
    <w:rsid w:val="006006F6"/>
    <w:rsid w:val="006035F4"/>
    <w:rsid w:val="00603663"/>
    <w:rsid w:val="006039B3"/>
    <w:rsid w:val="00603AAC"/>
    <w:rsid w:val="00605488"/>
    <w:rsid w:val="00606433"/>
    <w:rsid w:val="00606FA5"/>
    <w:rsid w:val="00607496"/>
    <w:rsid w:val="006074B4"/>
    <w:rsid w:val="00607BF0"/>
    <w:rsid w:val="00607EE3"/>
    <w:rsid w:val="00607FE1"/>
    <w:rsid w:val="0061104F"/>
    <w:rsid w:val="006138F8"/>
    <w:rsid w:val="00613F43"/>
    <w:rsid w:val="006140C8"/>
    <w:rsid w:val="0061617A"/>
    <w:rsid w:val="00616335"/>
    <w:rsid w:val="00616C39"/>
    <w:rsid w:val="00617A4C"/>
    <w:rsid w:val="00620E40"/>
    <w:rsid w:val="00621343"/>
    <w:rsid w:val="006213A9"/>
    <w:rsid w:val="006229E6"/>
    <w:rsid w:val="00622A18"/>
    <w:rsid w:val="006233F1"/>
    <w:rsid w:val="00623F77"/>
    <w:rsid w:val="00625747"/>
    <w:rsid w:val="00625C0A"/>
    <w:rsid w:val="00626099"/>
    <w:rsid w:val="00626915"/>
    <w:rsid w:val="00626ABC"/>
    <w:rsid w:val="00626F54"/>
    <w:rsid w:val="00627265"/>
    <w:rsid w:val="006275A7"/>
    <w:rsid w:val="00627864"/>
    <w:rsid w:val="00630241"/>
    <w:rsid w:val="00630806"/>
    <w:rsid w:val="00630F11"/>
    <w:rsid w:val="00631A68"/>
    <w:rsid w:val="006323A2"/>
    <w:rsid w:val="00632B6C"/>
    <w:rsid w:val="00633512"/>
    <w:rsid w:val="00633E27"/>
    <w:rsid w:val="006349A3"/>
    <w:rsid w:val="00635481"/>
    <w:rsid w:val="006372C0"/>
    <w:rsid w:val="0063792C"/>
    <w:rsid w:val="006417ED"/>
    <w:rsid w:val="00642146"/>
    <w:rsid w:val="006444ED"/>
    <w:rsid w:val="006445AA"/>
    <w:rsid w:val="0064479A"/>
    <w:rsid w:val="00646CC0"/>
    <w:rsid w:val="00647156"/>
    <w:rsid w:val="00652DFA"/>
    <w:rsid w:val="0065334A"/>
    <w:rsid w:val="00655DB8"/>
    <w:rsid w:val="00657286"/>
    <w:rsid w:val="00660D7C"/>
    <w:rsid w:val="0066159C"/>
    <w:rsid w:val="0066180F"/>
    <w:rsid w:val="00661ABE"/>
    <w:rsid w:val="00665347"/>
    <w:rsid w:val="00665FDD"/>
    <w:rsid w:val="006660F1"/>
    <w:rsid w:val="006666F3"/>
    <w:rsid w:val="00666887"/>
    <w:rsid w:val="006670FC"/>
    <w:rsid w:val="00667451"/>
    <w:rsid w:val="006677F9"/>
    <w:rsid w:val="0067057A"/>
    <w:rsid w:val="006709CE"/>
    <w:rsid w:val="00673BE8"/>
    <w:rsid w:val="00674D14"/>
    <w:rsid w:val="0067569E"/>
    <w:rsid w:val="006763D2"/>
    <w:rsid w:val="006766DE"/>
    <w:rsid w:val="006768C4"/>
    <w:rsid w:val="00676A99"/>
    <w:rsid w:val="006777BD"/>
    <w:rsid w:val="00677A19"/>
    <w:rsid w:val="006805A2"/>
    <w:rsid w:val="00680F78"/>
    <w:rsid w:val="00681182"/>
    <w:rsid w:val="006813B2"/>
    <w:rsid w:val="00683788"/>
    <w:rsid w:val="00683E46"/>
    <w:rsid w:val="00684047"/>
    <w:rsid w:val="00684606"/>
    <w:rsid w:val="00684DF5"/>
    <w:rsid w:val="006854F8"/>
    <w:rsid w:val="00685964"/>
    <w:rsid w:val="00685BB8"/>
    <w:rsid w:val="00685DBE"/>
    <w:rsid w:val="0068675B"/>
    <w:rsid w:val="00687AE4"/>
    <w:rsid w:val="00687F06"/>
    <w:rsid w:val="00690085"/>
    <w:rsid w:val="006904A4"/>
    <w:rsid w:val="006916A5"/>
    <w:rsid w:val="00691C48"/>
    <w:rsid w:val="00693EE2"/>
    <w:rsid w:val="00694B81"/>
    <w:rsid w:val="0069608B"/>
    <w:rsid w:val="00697A49"/>
    <w:rsid w:val="00697D87"/>
    <w:rsid w:val="006A085D"/>
    <w:rsid w:val="006A262B"/>
    <w:rsid w:val="006A2DAF"/>
    <w:rsid w:val="006A4051"/>
    <w:rsid w:val="006A4FD3"/>
    <w:rsid w:val="006A5268"/>
    <w:rsid w:val="006A563B"/>
    <w:rsid w:val="006A5E6C"/>
    <w:rsid w:val="006A5F7C"/>
    <w:rsid w:val="006B31FF"/>
    <w:rsid w:val="006B34F4"/>
    <w:rsid w:val="006B4AA8"/>
    <w:rsid w:val="006B4D22"/>
    <w:rsid w:val="006B4FA1"/>
    <w:rsid w:val="006B622B"/>
    <w:rsid w:val="006B67ED"/>
    <w:rsid w:val="006B75CF"/>
    <w:rsid w:val="006B7E0C"/>
    <w:rsid w:val="006C0363"/>
    <w:rsid w:val="006C0659"/>
    <w:rsid w:val="006C0B53"/>
    <w:rsid w:val="006C244D"/>
    <w:rsid w:val="006C2AEE"/>
    <w:rsid w:val="006C2CA5"/>
    <w:rsid w:val="006C2E52"/>
    <w:rsid w:val="006C3058"/>
    <w:rsid w:val="006C3948"/>
    <w:rsid w:val="006C3AF6"/>
    <w:rsid w:val="006C48BE"/>
    <w:rsid w:val="006C5551"/>
    <w:rsid w:val="006C5773"/>
    <w:rsid w:val="006C6883"/>
    <w:rsid w:val="006C6B55"/>
    <w:rsid w:val="006C6D9A"/>
    <w:rsid w:val="006C73B1"/>
    <w:rsid w:val="006C7AD4"/>
    <w:rsid w:val="006D0084"/>
    <w:rsid w:val="006D10C4"/>
    <w:rsid w:val="006D14B3"/>
    <w:rsid w:val="006D1627"/>
    <w:rsid w:val="006D194D"/>
    <w:rsid w:val="006D261A"/>
    <w:rsid w:val="006D360E"/>
    <w:rsid w:val="006D3A2A"/>
    <w:rsid w:val="006D3AC1"/>
    <w:rsid w:val="006D5012"/>
    <w:rsid w:val="006D5637"/>
    <w:rsid w:val="006D583C"/>
    <w:rsid w:val="006D5F1A"/>
    <w:rsid w:val="006D677C"/>
    <w:rsid w:val="006D6AED"/>
    <w:rsid w:val="006E0167"/>
    <w:rsid w:val="006E0281"/>
    <w:rsid w:val="006E03DC"/>
    <w:rsid w:val="006E0800"/>
    <w:rsid w:val="006E24F6"/>
    <w:rsid w:val="006E38DB"/>
    <w:rsid w:val="006E3AF5"/>
    <w:rsid w:val="006E3C28"/>
    <w:rsid w:val="006E4323"/>
    <w:rsid w:val="006E4416"/>
    <w:rsid w:val="006E58CF"/>
    <w:rsid w:val="006E6543"/>
    <w:rsid w:val="006E65BB"/>
    <w:rsid w:val="006E73C0"/>
    <w:rsid w:val="006E7DCD"/>
    <w:rsid w:val="006F1657"/>
    <w:rsid w:val="006F2691"/>
    <w:rsid w:val="006F39F3"/>
    <w:rsid w:val="006F496C"/>
    <w:rsid w:val="006F570C"/>
    <w:rsid w:val="006F6343"/>
    <w:rsid w:val="006F6379"/>
    <w:rsid w:val="006F7B46"/>
    <w:rsid w:val="006F7C99"/>
    <w:rsid w:val="006F7F08"/>
    <w:rsid w:val="0070032B"/>
    <w:rsid w:val="007006BB"/>
    <w:rsid w:val="00701750"/>
    <w:rsid w:val="00701BB7"/>
    <w:rsid w:val="00702CC4"/>
    <w:rsid w:val="00704065"/>
    <w:rsid w:val="00704F4A"/>
    <w:rsid w:val="00704F82"/>
    <w:rsid w:val="007050BE"/>
    <w:rsid w:val="00706351"/>
    <w:rsid w:val="00707584"/>
    <w:rsid w:val="00710ED8"/>
    <w:rsid w:val="007112C1"/>
    <w:rsid w:val="0071190E"/>
    <w:rsid w:val="00712E43"/>
    <w:rsid w:val="007131AD"/>
    <w:rsid w:val="0071347A"/>
    <w:rsid w:val="0071563B"/>
    <w:rsid w:val="00715898"/>
    <w:rsid w:val="00717107"/>
    <w:rsid w:val="0072249C"/>
    <w:rsid w:val="007225C7"/>
    <w:rsid w:val="00723180"/>
    <w:rsid w:val="0072365B"/>
    <w:rsid w:val="007238D0"/>
    <w:rsid w:val="00723B6B"/>
    <w:rsid w:val="0072430D"/>
    <w:rsid w:val="007247DB"/>
    <w:rsid w:val="00724C35"/>
    <w:rsid w:val="0072599A"/>
    <w:rsid w:val="00725A10"/>
    <w:rsid w:val="00727B4C"/>
    <w:rsid w:val="00730297"/>
    <w:rsid w:val="00730BAF"/>
    <w:rsid w:val="00730F5C"/>
    <w:rsid w:val="0073210B"/>
    <w:rsid w:val="007336A8"/>
    <w:rsid w:val="00733995"/>
    <w:rsid w:val="00734017"/>
    <w:rsid w:val="00735899"/>
    <w:rsid w:val="007363A8"/>
    <w:rsid w:val="00737538"/>
    <w:rsid w:val="00737622"/>
    <w:rsid w:val="00740236"/>
    <w:rsid w:val="00740918"/>
    <w:rsid w:val="0074112E"/>
    <w:rsid w:val="00742507"/>
    <w:rsid w:val="0074358D"/>
    <w:rsid w:val="007435FA"/>
    <w:rsid w:val="007438E9"/>
    <w:rsid w:val="00744A15"/>
    <w:rsid w:val="00746B1C"/>
    <w:rsid w:val="007474C5"/>
    <w:rsid w:val="007476BE"/>
    <w:rsid w:val="00747C6B"/>
    <w:rsid w:val="00750085"/>
    <w:rsid w:val="007505F4"/>
    <w:rsid w:val="00750948"/>
    <w:rsid w:val="00750DE3"/>
    <w:rsid w:val="00751975"/>
    <w:rsid w:val="00752EFC"/>
    <w:rsid w:val="00754147"/>
    <w:rsid w:val="00754C0B"/>
    <w:rsid w:val="007557CC"/>
    <w:rsid w:val="0075644C"/>
    <w:rsid w:val="00756BD8"/>
    <w:rsid w:val="007604EF"/>
    <w:rsid w:val="00760738"/>
    <w:rsid w:val="00760CCA"/>
    <w:rsid w:val="00762BA1"/>
    <w:rsid w:val="00762D2F"/>
    <w:rsid w:val="0076300D"/>
    <w:rsid w:val="00763B26"/>
    <w:rsid w:val="007645CA"/>
    <w:rsid w:val="00764EB5"/>
    <w:rsid w:val="00767545"/>
    <w:rsid w:val="00767EF5"/>
    <w:rsid w:val="007711DE"/>
    <w:rsid w:val="00771DC2"/>
    <w:rsid w:val="00771ED2"/>
    <w:rsid w:val="00772728"/>
    <w:rsid w:val="00772B3A"/>
    <w:rsid w:val="00773FEA"/>
    <w:rsid w:val="00774810"/>
    <w:rsid w:val="00775152"/>
    <w:rsid w:val="00775AE4"/>
    <w:rsid w:val="007769CC"/>
    <w:rsid w:val="007769D7"/>
    <w:rsid w:val="00776D75"/>
    <w:rsid w:val="007775E8"/>
    <w:rsid w:val="00777773"/>
    <w:rsid w:val="007805E3"/>
    <w:rsid w:val="007830DE"/>
    <w:rsid w:val="0078563B"/>
    <w:rsid w:val="00786CC5"/>
    <w:rsid w:val="0078720D"/>
    <w:rsid w:val="007906F0"/>
    <w:rsid w:val="00791445"/>
    <w:rsid w:val="007926E9"/>
    <w:rsid w:val="00793223"/>
    <w:rsid w:val="00793BAF"/>
    <w:rsid w:val="0079432B"/>
    <w:rsid w:val="00794B06"/>
    <w:rsid w:val="00796B9E"/>
    <w:rsid w:val="00796E10"/>
    <w:rsid w:val="00797B15"/>
    <w:rsid w:val="007A0898"/>
    <w:rsid w:val="007A1201"/>
    <w:rsid w:val="007A184A"/>
    <w:rsid w:val="007A189D"/>
    <w:rsid w:val="007A18EB"/>
    <w:rsid w:val="007A1FB3"/>
    <w:rsid w:val="007A20D5"/>
    <w:rsid w:val="007A2B9D"/>
    <w:rsid w:val="007A3F59"/>
    <w:rsid w:val="007A45C6"/>
    <w:rsid w:val="007A4BA0"/>
    <w:rsid w:val="007A4D3A"/>
    <w:rsid w:val="007A6C25"/>
    <w:rsid w:val="007B097F"/>
    <w:rsid w:val="007B19BF"/>
    <w:rsid w:val="007B1D64"/>
    <w:rsid w:val="007B24B9"/>
    <w:rsid w:val="007B3781"/>
    <w:rsid w:val="007B5E8B"/>
    <w:rsid w:val="007B67CF"/>
    <w:rsid w:val="007B6975"/>
    <w:rsid w:val="007B7040"/>
    <w:rsid w:val="007B73B2"/>
    <w:rsid w:val="007B7851"/>
    <w:rsid w:val="007B7FD0"/>
    <w:rsid w:val="007C0158"/>
    <w:rsid w:val="007C0323"/>
    <w:rsid w:val="007C26F4"/>
    <w:rsid w:val="007C370D"/>
    <w:rsid w:val="007C3E75"/>
    <w:rsid w:val="007C4043"/>
    <w:rsid w:val="007C4078"/>
    <w:rsid w:val="007C4252"/>
    <w:rsid w:val="007C5A10"/>
    <w:rsid w:val="007C5DF0"/>
    <w:rsid w:val="007C607C"/>
    <w:rsid w:val="007C6082"/>
    <w:rsid w:val="007C650E"/>
    <w:rsid w:val="007C6652"/>
    <w:rsid w:val="007C6957"/>
    <w:rsid w:val="007C6F2A"/>
    <w:rsid w:val="007C7B92"/>
    <w:rsid w:val="007D0327"/>
    <w:rsid w:val="007D16A1"/>
    <w:rsid w:val="007D1DB2"/>
    <w:rsid w:val="007D1DEC"/>
    <w:rsid w:val="007D1E7D"/>
    <w:rsid w:val="007D2F0A"/>
    <w:rsid w:val="007D39F0"/>
    <w:rsid w:val="007D506C"/>
    <w:rsid w:val="007D562C"/>
    <w:rsid w:val="007D671F"/>
    <w:rsid w:val="007D6BB6"/>
    <w:rsid w:val="007D70DE"/>
    <w:rsid w:val="007E1127"/>
    <w:rsid w:val="007E1729"/>
    <w:rsid w:val="007E1A61"/>
    <w:rsid w:val="007E2360"/>
    <w:rsid w:val="007E4A5E"/>
    <w:rsid w:val="007E5619"/>
    <w:rsid w:val="007E625A"/>
    <w:rsid w:val="007F0092"/>
    <w:rsid w:val="007F026B"/>
    <w:rsid w:val="007F0917"/>
    <w:rsid w:val="007F140A"/>
    <w:rsid w:val="007F2391"/>
    <w:rsid w:val="007F2D28"/>
    <w:rsid w:val="007F31A8"/>
    <w:rsid w:val="007F36C8"/>
    <w:rsid w:val="007F53E6"/>
    <w:rsid w:val="007F5DE9"/>
    <w:rsid w:val="007F5F50"/>
    <w:rsid w:val="007F75DE"/>
    <w:rsid w:val="007F76B5"/>
    <w:rsid w:val="007F7890"/>
    <w:rsid w:val="00800279"/>
    <w:rsid w:val="00801AFB"/>
    <w:rsid w:val="00801DB8"/>
    <w:rsid w:val="008027B5"/>
    <w:rsid w:val="00802A7F"/>
    <w:rsid w:val="00806410"/>
    <w:rsid w:val="00807422"/>
    <w:rsid w:val="00807629"/>
    <w:rsid w:val="00807A51"/>
    <w:rsid w:val="008107F4"/>
    <w:rsid w:val="00812D34"/>
    <w:rsid w:val="008137BA"/>
    <w:rsid w:val="008143E1"/>
    <w:rsid w:val="00814414"/>
    <w:rsid w:val="0081458A"/>
    <w:rsid w:val="0081499F"/>
    <w:rsid w:val="00814CB6"/>
    <w:rsid w:val="00815C4F"/>
    <w:rsid w:val="00816661"/>
    <w:rsid w:val="0082011E"/>
    <w:rsid w:val="00820623"/>
    <w:rsid w:val="0082090C"/>
    <w:rsid w:val="00821E61"/>
    <w:rsid w:val="00822E49"/>
    <w:rsid w:val="00822E90"/>
    <w:rsid w:val="00823565"/>
    <w:rsid w:val="00824BAB"/>
    <w:rsid w:val="00824D8A"/>
    <w:rsid w:val="008259D6"/>
    <w:rsid w:val="00825CB6"/>
    <w:rsid w:val="00825F6C"/>
    <w:rsid w:val="008271E4"/>
    <w:rsid w:val="00830392"/>
    <w:rsid w:val="00830CEC"/>
    <w:rsid w:val="00830FF6"/>
    <w:rsid w:val="00831971"/>
    <w:rsid w:val="008324AE"/>
    <w:rsid w:val="00833266"/>
    <w:rsid w:val="00836346"/>
    <w:rsid w:val="0083705B"/>
    <w:rsid w:val="00840265"/>
    <w:rsid w:val="00840D22"/>
    <w:rsid w:val="00841494"/>
    <w:rsid w:val="008418BE"/>
    <w:rsid w:val="00841BA5"/>
    <w:rsid w:val="00841BDD"/>
    <w:rsid w:val="0084440E"/>
    <w:rsid w:val="00844E3C"/>
    <w:rsid w:val="00845BDD"/>
    <w:rsid w:val="00845EFC"/>
    <w:rsid w:val="008502D2"/>
    <w:rsid w:val="00850B80"/>
    <w:rsid w:val="00851872"/>
    <w:rsid w:val="00851BF0"/>
    <w:rsid w:val="008529D1"/>
    <w:rsid w:val="00853918"/>
    <w:rsid w:val="008539C4"/>
    <w:rsid w:val="0085412E"/>
    <w:rsid w:val="008543AC"/>
    <w:rsid w:val="0085486F"/>
    <w:rsid w:val="008548B1"/>
    <w:rsid w:val="00854B92"/>
    <w:rsid w:val="00854BFA"/>
    <w:rsid w:val="00854F2D"/>
    <w:rsid w:val="00857B62"/>
    <w:rsid w:val="00857FA2"/>
    <w:rsid w:val="00860B12"/>
    <w:rsid w:val="008619A6"/>
    <w:rsid w:val="00861A86"/>
    <w:rsid w:val="00861BB9"/>
    <w:rsid w:val="00864BA3"/>
    <w:rsid w:val="0086525C"/>
    <w:rsid w:val="00866437"/>
    <w:rsid w:val="00866551"/>
    <w:rsid w:val="008674CB"/>
    <w:rsid w:val="00867695"/>
    <w:rsid w:val="0086792B"/>
    <w:rsid w:val="0087103C"/>
    <w:rsid w:val="00873878"/>
    <w:rsid w:val="00873BFA"/>
    <w:rsid w:val="00873C6D"/>
    <w:rsid w:val="00874E8E"/>
    <w:rsid w:val="00875A7F"/>
    <w:rsid w:val="00875CFA"/>
    <w:rsid w:val="00876421"/>
    <w:rsid w:val="008766F3"/>
    <w:rsid w:val="0087732C"/>
    <w:rsid w:val="008801C0"/>
    <w:rsid w:val="00880D0B"/>
    <w:rsid w:val="00880DB8"/>
    <w:rsid w:val="008816AB"/>
    <w:rsid w:val="008833A9"/>
    <w:rsid w:val="00883AA6"/>
    <w:rsid w:val="0088438A"/>
    <w:rsid w:val="0088446B"/>
    <w:rsid w:val="00887027"/>
    <w:rsid w:val="00887A81"/>
    <w:rsid w:val="00887CAB"/>
    <w:rsid w:val="008902BC"/>
    <w:rsid w:val="00890BA8"/>
    <w:rsid w:val="008928BD"/>
    <w:rsid w:val="008932C5"/>
    <w:rsid w:val="0089343E"/>
    <w:rsid w:val="00893B42"/>
    <w:rsid w:val="00893E65"/>
    <w:rsid w:val="00894515"/>
    <w:rsid w:val="00894584"/>
    <w:rsid w:val="008947AD"/>
    <w:rsid w:val="00894F53"/>
    <w:rsid w:val="008953CB"/>
    <w:rsid w:val="008956FB"/>
    <w:rsid w:val="00895CB5"/>
    <w:rsid w:val="00895E03"/>
    <w:rsid w:val="008975D1"/>
    <w:rsid w:val="008A03B1"/>
    <w:rsid w:val="008A14B3"/>
    <w:rsid w:val="008A1A1B"/>
    <w:rsid w:val="008A35D7"/>
    <w:rsid w:val="008A3743"/>
    <w:rsid w:val="008A382A"/>
    <w:rsid w:val="008A5573"/>
    <w:rsid w:val="008A603F"/>
    <w:rsid w:val="008A6718"/>
    <w:rsid w:val="008A6FE2"/>
    <w:rsid w:val="008B02DF"/>
    <w:rsid w:val="008B0C8E"/>
    <w:rsid w:val="008B0EB6"/>
    <w:rsid w:val="008B1044"/>
    <w:rsid w:val="008B160B"/>
    <w:rsid w:val="008B1800"/>
    <w:rsid w:val="008B180A"/>
    <w:rsid w:val="008B1A3C"/>
    <w:rsid w:val="008B292F"/>
    <w:rsid w:val="008B2F06"/>
    <w:rsid w:val="008B2F86"/>
    <w:rsid w:val="008B3717"/>
    <w:rsid w:val="008B3885"/>
    <w:rsid w:val="008B3B2D"/>
    <w:rsid w:val="008B3FCB"/>
    <w:rsid w:val="008B429E"/>
    <w:rsid w:val="008B5DE7"/>
    <w:rsid w:val="008B69E6"/>
    <w:rsid w:val="008B6D5C"/>
    <w:rsid w:val="008B6E4F"/>
    <w:rsid w:val="008B781B"/>
    <w:rsid w:val="008C037C"/>
    <w:rsid w:val="008C08C7"/>
    <w:rsid w:val="008C0E9B"/>
    <w:rsid w:val="008C0FB7"/>
    <w:rsid w:val="008C25AE"/>
    <w:rsid w:val="008C28CC"/>
    <w:rsid w:val="008C2F14"/>
    <w:rsid w:val="008C3E60"/>
    <w:rsid w:val="008C463E"/>
    <w:rsid w:val="008C5108"/>
    <w:rsid w:val="008C5394"/>
    <w:rsid w:val="008C57BD"/>
    <w:rsid w:val="008C5CDD"/>
    <w:rsid w:val="008C688D"/>
    <w:rsid w:val="008C7161"/>
    <w:rsid w:val="008C752A"/>
    <w:rsid w:val="008D1FC8"/>
    <w:rsid w:val="008D2CCC"/>
    <w:rsid w:val="008D4D1F"/>
    <w:rsid w:val="008D5FFD"/>
    <w:rsid w:val="008D6809"/>
    <w:rsid w:val="008D6869"/>
    <w:rsid w:val="008D7FCA"/>
    <w:rsid w:val="008E00BE"/>
    <w:rsid w:val="008E0ACB"/>
    <w:rsid w:val="008E16D7"/>
    <w:rsid w:val="008E1A6F"/>
    <w:rsid w:val="008E1CB6"/>
    <w:rsid w:val="008E41D0"/>
    <w:rsid w:val="008E4C4B"/>
    <w:rsid w:val="008E6114"/>
    <w:rsid w:val="008E6344"/>
    <w:rsid w:val="008E766F"/>
    <w:rsid w:val="008E7E66"/>
    <w:rsid w:val="008F1746"/>
    <w:rsid w:val="008F32AE"/>
    <w:rsid w:val="008F33AF"/>
    <w:rsid w:val="008F3C66"/>
    <w:rsid w:val="008F4F2F"/>
    <w:rsid w:val="008F55A1"/>
    <w:rsid w:val="008F5C52"/>
    <w:rsid w:val="008F5C93"/>
    <w:rsid w:val="008F5CB1"/>
    <w:rsid w:val="008F7381"/>
    <w:rsid w:val="0090007A"/>
    <w:rsid w:val="00900290"/>
    <w:rsid w:val="009008DC"/>
    <w:rsid w:val="00901553"/>
    <w:rsid w:val="0090267D"/>
    <w:rsid w:val="00902A0E"/>
    <w:rsid w:val="0090351B"/>
    <w:rsid w:val="00903F1E"/>
    <w:rsid w:val="0090536A"/>
    <w:rsid w:val="009055A4"/>
    <w:rsid w:val="00905816"/>
    <w:rsid w:val="0090677F"/>
    <w:rsid w:val="00907117"/>
    <w:rsid w:val="009100CA"/>
    <w:rsid w:val="00910125"/>
    <w:rsid w:val="0091029B"/>
    <w:rsid w:val="009107F2"/>
    <w:rsid w:val="00910997"/>
    <w:rsid w:val="009115AF"/>
    <w:rsid w:val="00911D39"/>
    <w:rsid w:val="009122DD"/>
    <w:rsid w:val="00912448"/>
    <w:rsid w:val="00913789"/>
    <w:rsid w:val="0091411F"/>
    <w:rsid w:val="00914426"/>
    <w:rsid w:val="009156BA"/>
    <w:rsid w:val="00915887"/>
    <w:rsid w:val="00920063"/>
    <w:rsid w:val="00921691"/>
    <w:rsid w:val="00921C9A"/>
    <w:rsid w:val="009235F5"/>
    <w:rsid w:val="00924FFF"/>
    <w:rsid w:val="00930C62"/>
    <w:rsid w:val="00931F43"/>
    <w:rsid w:val="0093296C"/>
    <w:rsid w:val="00932A5C"/>
    <w:rsid w:val="00933843"/>
    <w:rsid w:val="009342AF"/>
    <w:rsid w:val="009350CA"/>
    <w:rsid w:val="00935322"/>
    <w:rsid w:val="00937C48"/>
    <w:rsid w:val="00941708"/>
    <w:rsid w:val="009432D4"/>
    <w:rsid w:val="009436A2"/>
    <w:rsid w:val="00943D2E"/>
    <w:rsid w:val="00943DF7"/>
    <w:rsid w:val="009443E4"/>
    <w:rsid w:val="00944A4D"/>
    <w:rsid w:val="00945C2D"/>
    <w:rsid w:val="009460EE"/>
    <w:rsid w:val="00946D0D"/>
    <w:rsid w:val="00947CF6"/>
    <w:rsid w:val="00947CFA"/>
    <w:rsid w:val="009514B8"/>
    <w:rsid w:val="00952571"/>
    <w:rsid w:val="00953916"/>
    <w:rsid w:val="00953B65"/>
    <w:rsid w:val="009540C3"/>
    <w:rsid w:val="009545AA"/>
    <w:rsid w:val="0095531B"/>
    <w:rsid w:val="00955D5F"/>
    <w:rsid w:val="009576A8"/>
    <w:rsid w:val="00957810"/>
    <w:rsid w:val="00957A9A"/>
    <w:rsid w:val="009609CA"/>
    <w:rsid w:val="0096123A"/>
    <w:rsid w:val="00962D49"/>
    <w:rsid w:val="00963839"/>
    <w:rsid w:val="00964131"/>
    <w:rsid w:val="009678A1"/>
    <w:rsid w:val="00970879"/>
    <w:rsid w:val="00970C61"/>
    <w:rsid w:val="00971251"/>
    <w:rsid w:val="00972FD2"/>
    <w:rsid w:val="0097400D"/>
    <w:rsid w:val="00975050"/>
    <w:rsid w:val="00975122"/>
    <w:rsid w:val="009758D5"/>
    <w:rsid w:val="009759F2"/>
    <w:rsid w:val="00975AFC"/>
    <w:rsid w:val="00976106"/>
    <w:rsid w:val="00976B14"/>
    <w:rsid w:val="00976B94"/>
    <w:rsid w:val="00980F4B"/>
    <w:rsid w:val="00980FF6"/>
    <w:rsid w:val="00981494"/>
    <w:rsid w:val="00981CA3"/>
    <w:rsid w:val="00981F0B"/>
    <w:rsid w:val="0098282A"/>
    <w:rsid w:val="0098296F"/>
    <w:rsid w:val="0098729C"/>
    <w:rsid w:val="0099006C"/>
    <w:rsid w:val="00991586"/>
    <w:rsid w:val="0099158E"/>
    <w:rsid w:val="009922AF"/>
    <w:rsid w:val="009925C3"/>
    <w:rsid w:val="0099303D"/>
    <w:rsid w:val="00993389"/>
    <w:rsid w:val="00993664"/>
    <w:rsid w:val="00993E6D"/>
    <w:rsid w:val="009951C1"/>
    <w:rsid w:val="00995AD3"/>
    <w:rsid w:val="009960E2"/>
    <w:rsid w:val="0099646B"/>
    <w:rsid w:val="00996B4C"/>
    <w:rsid w:val="009A016C"/>
    <w:rsid w:val="009A391C"/>
    <w:rsid w:val="009A4BDA"/>
    <w:rsid w:val="009A5A42"/>
    <w:rsid w:val="009A6B76"/>
    <w:rsid w:val="009A7479"/>
    <w:rsid w:val="009A7A8C"/>
    <w:rsid w:val="009A7B36"/>
    <w:rsid w:val="009A7F73"/>
    <w:rsid w:val="009B01A9"/>
    <w:rsid w:val="009B1EAD"/>
    <w:rsid w:val="009B2965"/>
    <w:rsid w:val="009B2DCE"/>
    <w:rsid w:val="009B2F34"/>
    <w:rsid w:val="009B3F34"/>
    <w:rsid w:val="009B4223"/>
    <w:rsid w:val="009B4BCC"/>
    <w:rsid w:val="009B51F9"/>
    <w:rsid w:val="009B5811"/>
    <w:rsid w:val="009B6765"/>
    <w:rsid w:val="009B7788"/>
    <w:rsid w:val="009C05C3"/>
    <w:rsid w:val="009C0B74"/>
    <w:rsid w:val="009C0CA5"/>
    <w:rsid w:val="009C12B0"/>
    <w:rsid w:val="009C1BBB"/>
    <w:rsid w:val="009C237E"/>
    <w:rsid w:val="009C2F10"/>
    <w:rsid w:val="009C2F5A"/>
    <w:rsid w:val="009C3428"/>
    <w:rsid w:val="009C346E"/>
    <w:rsid w:val="009C3C96"/>
    <w:rsid w:val="009C480B"/>
    <w:rsid w:val="009C66CF"/>
    <w:rsid w:val="009D0793"/>
    <w:rsid w:val="009D0BBD"/>
    <w:rsid w:val="009D16CE"/>
    <w:rsid w:val="009D3913"/>
    <w:rsid w:val="009D3B5B"/>
    <w:rsid w:val="009D3C5B"/>
    <w:rsid w:val="009D523E"/>
    <w:rsid w:val="009D543B"/>
    <w:rsid w:val="009D5B8C"/>
    <w:rsid w:val="009D74D1"/>
    <w:rsid w:val="009D7600"/>
    <w:rsid w:val="009D7F2F"/>
    <w:rsid w:val="009E027F"/>
    <w:rsid w:val="009E03AD"/>
    <w:rsid w:val="009E1B20"/>
    <w:rsid w:val="009E2F53"/>
    <w:rsid w:val="009E31D6"/>
    <w:rsid w:val="009E3F43"/>
    <w:rsid w:val="009E4F0D"/>
    <w:rsid w:val="009E5812"/>
    <w:rsid w:val="009E5D23"/>
    <w:rsid w:val="009E69D5"/>
    <w:rsid w:val="009F095E"/>
    <w:rsid w:val="009F097B"/>
    <w:rsid w:val="009F121D"/>
    <w:rsid w:val="009F39F2"/>
    <w:rsid w:val="009F5170"/>
    <w:rsid w:val="009F5C2B"/>
    <w:rsid w:val="009F6592"/>
    <w:rsid w:val="009F693D"/>
    <w:rsid w:val="009F6BA3"/>
    <w:rsid w:val="009F75A6"/>
    <w:rsid w:val="009F7724"/>
    <w:rsid w:val="00A00B18"/>
    <w:rsid w:val="00A00CF7"/>
    <w:rsid w:val="00A01279"/>
    <w:rsid w:val="00A0149F"/>
    <w:rsid w:val="00A01BF4"/>
    <w:rsid w:val="00A01EB9"/>
    <w:rsid w:val="00A02E1E"/>
    <w:rsid w:val="00A034F9"/>
    <w:rsid w:val="00A0450F"/>
    <w:rsid w:val="00A05052"/>
    <w:rsid w:val="00A05472"/>
    <w:rsid w:val="00A05E23"/>
    <w:rsid w:val="00A07375"/>
    <w:rsid w:val="00A0793F"/>
    <w:rsid w:val="00A07E87"/>
    <w:rsid w:val="00A102EB"/>
    <w:rsid w:val="00A13BCF"/>
    <w:rsid w:val="00A1449E"/>
    <w:rsid w:val="00A158A5"/>
    <w:rsid w:val="00A160A7"/>
    <w:rsid w:val="00A1611B"/>
    <w:rsid w:val="00A16207"/>
    <w:rsid w:val="00A1708D"/>
    <w:rsid w:val="00A2023F"/>
    <w:rsid w:val="00A20D54"/>
    <w:rsid w:val="00A217DF"/>
    <w:rsid w:val="00A220C8"/>
    <w:rsid w:val="00A23614"/>
    <w:rsid w:val="00A23940"/>
    <w:rsid w:val="00A24BF9"/>
    <w:rsid w:val="00A250FA"/>
    <w:rsid w:val="00A25225"/>
    <w:rsid w:val="00A252B8"/>
    <w:rsid w:val="00A25FD2"/>
    <w:rsid w:val="00A26287"/>
    <w:rsid w:val="00A262ED"/>
    <w:rsid w:val="00A263D4"/>
    <w:rsid w:val="00A265C7"/>
    <w:rsid w:val="00A270D3"/>
    <w:rsid w:val="00A276AE"/>
    <w:rsid w:val="00A276AF"/>
    <w:rsid w:val="00A316E3"/>
    <w:rsid w:val="00A31B43"/>
    <w:rsid w:val="00A31F95"/>
    <w:rsid w:val="00A32695"/>
    <w:rsid w:val="00A351EB"/>
    <w:rsid w:val="00A35736"/>
    <w:rsid w:val="00A36740"/>
    <w:rsid w:val="00A36C3C"/>
    <w:rsid w:val="00A36E93"/>
    <w:rsid w:val="00A36FDA"/>
    <w:rsid w:val="00A402BF"/>
    <w:rsid w:val="00A4064A"/>
    <w:rsid w:val="00A41815"/>
    <w:rsid w:val="00A41C5A"/>
    <w:rsid w:val="00A41D59"/>
    <w:rsid w:val="00A42203"/>
    <w:rsid w:val="00A43028"/>
    <w:rsid w:val="00A43EA8"/>
    <w:rsid w:val="00A4441C"/>
    <w:rsid w:val="00A44DD1"/>
    <w:rsid w:val="00A44E9F"/>
    <w:rsid w:val="00A46918"/>
    <w:rsid w:val="00A469EC"/>
    <w:rsid w:val="00A4749E"/>
    <w:rsid w:val="00A47FCB"/>
    <w:rsid w:val="00A50895"/>
    <w:rsid w:val="00A50C46"/>
    <w:rsid w:val="00A520C1"/>
    <w:rsid w:val="00A52C7F"/>
    <w:rsid w:val="00A531F7"/>
    <w:rsid w:val="00A53237"/>
    <w:rsid w:val="00A53A11"/>
    <w:rsid w:val="00A53AFA"/>
    <w:rsid w:val="00A542B5"/>
    <w:rsid w:val="00A54463"/>
    <w:rsid w:val="00A54791"/>
    <w:rsid w:val="00A54AA9"/>
    <w:rsid w:val="00A555F6"/>
    <w:rsid w:val="00A56354"/>
    <w:rsid w:val="00A60E31"/>
    <w:rsid w:val="00A60FC7"/>
    <w:rsid w:val="00A6306F"/>
    <w:rsid w:val="00A630C1"/>
    <w:rsid w:val="00A649EA"/>
    <w:rsid w:val="00A64A3E"/>
    <w:rsid w:val="00A650E9"/>
    <w:rsid w:val="00A65AB8"/>
    <w:rsid w:val="00A65CFB"/>
    <w:rsid w:val="00A665B1"/>
    <w:rsid w:val="00A669F4"/>
    <w:rsid w:val="00A67008"/>
    <w:rsid w:val="00A7013F"/>
    <w:rsid w:val="00A70F90"/>
    <w:rsid w:val="00A736E0"/>
    <w:rsid w:val="00A750A1"/>
    <w:rsid w:val="00A751DD"/>
    <w:rsid w:val="00A758DE"/>
    <w:rsid w:val="00A779AD"/>
    <w:rsid w:val="00A8042B"/>
    <w:rsid w:val="00A80645"/>
    <w:rsid w:val="00A8075B"/>
    <w:rsid w:val="00A80D9F"/>
    <w:rsid w:val="00A82DCC"/>
    <w:rsid w:val="00A82FA7"/>
    <w:rsid w:val="00A8409E"/>
    <w:rsid w:val="00A848FF"/>
    <w:rsid w:val="00A86F2C"/>
    <w:rsid w:val="00A87D0E"/>
    <w:rsid w:val="00A9070E"/>
    <w:rsid w:val="00A90F74"/>
    <w:rsid w:val="00A915CD"/>
    <w:rsid w:val="00A91705"/>
    <w:rsid w:val="00A91A2B"/>
    <w:rsid w:val="00A9321D"/>
    <w:rsid w:val="00A93EC1"/>
    <w:rsid w:val="00A951A0"/>
    <w:rsid w:val="00A952F0"/>
    <w:rsid w:val="00A960A3"/>
    <w:rsid w:val="00A97D53"/>
    <w:rsid w:val="00A97DA9"/>
    <w:rsid w:val="00AA0472"/>
    <w:rsid w:val="00AA06AB"/>
    <w:rsid w:val="00AA0B94"/>
    <w:rsid w:val="00AA0F52"/>
    <w:rsid w:val="00AA1FD6"/>
    <w:rsid w:val="00AA2957"/>
    <w:rsid w:val="00AA412E"/>
    <w:rsid w:val="00AA4528"/>
    <w:rsid w:val="00AA4570"/>
    <w:rsid w:val="00AA551C"/>
    <w:rsid w:val="00AA618A"/>
    <w:rsid w:val="00AA637F"/>
    <w:rsid w:val="00AB03D5"/>
    <w:rsid w:val="00AB0444"/>
    <w:rsid w:val="00AB0B50"/>
    <w:rsid w:val="00AB0D26"/>
    <w:rsid w:val="00AB0D37"/>
    <w:rsid w:val="00AB309D"/>
    <w:rsid w:val="00AB348F"/>
    <w:rsid w:val="00AB394D"/>
    <w:rsid w:val="00AB5D94"/>
    <w:rsid w:val="00AB60C8"/>
    <w:rsid w:val="00AB7F4F"/>
    <w:rsid w:val="00AC0849"/>
    <w:rsid w:val="00AC2A7C"/>
    <w:rsid w:val="00AC3BFC"/>
    <w:rsid w:val="00AC4CE9"/>
    <w:rsid w:val="00AC5DD8"/>
    <w:rsid w:val="00AC71A5"/>
    <w:rsid w:val="00AC73A9"/>
    <w:rsid w:val="00AD088D"/>
    <w:rsid w:val="00AD0998"/>
    <w:rsid w:val="00AD09D1"/>
    <w:rsid w:val="00AD176A"/>
    <w:rsid w:val="00AD26BE"/>
    <w:rsid w:val="00AD385D"/>
    <w:rsid w:val="00AD3F93"/>
    <w:rsid w:val="00AD40AE"/>
    <w:rsid w:val="00AD5F19"/>
    <w:rsid w:val="00AD61B5"/>
    <w:rsid w:val="00AD771B"/>
    <w:rsid w:val="00AD7E60"/>
    <w:rsid w:val="00AE0C6D"/>
    <w:rsid w:val="00AE1683"/>
    <w:rsid w:val="00AE2DD2"/>
    <w:rsid w:val="00AE2FCD"/>
    <w:rsid w:val="00AE46A5"/>
    <w:rsid w:val="00AE60CD"/>
    <w:rsid w:val="00AE7156"/>
    <w:rsid w:val="00AE7772"/>
    <w:rsid w:val="00AE7787"/>
    <w:rsid w:val="00AE7D9C"/>
    <w:rsid w:val="00AF0647"/>
    <w:rsid w:val="00AF1E9E"/>
    <w:rsid w:val="00AF50C8"/>
    <w:rsid w:val="00AF5E10"/>
    <w:rsid w:val="00AF6098"/>
    <w:rsid w:val="00AF659B"/>
    <w:rsid w:val="00AF6673"/>
    <w:rsid w:val="00AF6A82"/>
    <w:rsid w:val="00AF6D17"/>
    <w:rsid w:val="00B00611"/>
    <w:rsid w:val="00B011F0"/>
    <w:rsid w:val="00B02669"/>
    <w:rsid w:val="00B04124"/>
    <w:rsid w:val="00B0584A"/>
    <w:rsid w:val="00B058F8"/>
    <w:rsid w:val="00B05AF7"/>
    <w:rsid w:val="00B05FDF"/>
    <w:rsid w:val="00B07A2B"/>
    <w:rsid w:val="00B105FF"/>
    <w:rsid w:val="00B107A3"/>
    <w:rsid w:val="00B12250"/>
    <w:rsid w:val="00B12744"/>
    <w:rsid w:val="00B134B7"/>
    <w:rsid w:val="00B14850"/>
    <w:rsid w:val="00B153A5"/>
    <w:rsid w:val="00B1548F"/>
    <w:rsid w:val="00B15778"/>
    <w:rsid w:val="00B15D9D"/>
    <w:rsid w:val="00B15E4E"/>
    <w:rsid w:val="00B17014"/>
    <w:rsid w:val="00B17209"/>
    <w:rsid w:val="00B17C77"/>
    <w:rsid w:val="00B17E0C"/>
    <w:rsid w:val="00B20344"/>
    <w:rsid w:val="00B21E4B"/>
    <w:rsid w:val="00B21F81"/>
    <w:rsid w:val="00B22515"/>
    <w:rsid w:val="00B22BE5"/>
    <w:rsid w:val="00B22D02"/>
    <w:rsid w:val="00B233DF"/>
    <w:rsid w:val="00B23490"/>
    <w:rsid w:val="00B25132"/>
    <w:rsid w:val="00B26B74"/>
    <w:rsid w:val="00B270F0"/>
    <w:rsid w:val="00B27904"/>
    <w:rsid w:val="00B30702"/>
    <w:rsid w:val="00B3084D"/>
    <w:rsid w:val="00B30BB9"/>
    <w:rsid w:val="00B30CA5"/>
    <w:rsid w:val="00B31CD2"/>
    <w:rsid w:val="00B321C5"/>
    <w:rsid w:val="00B32B64"/>
    <w:rsid w:val="00B32E71"/>
    <w:rsid w:val="00B33276"/>
    <w:rsid w:val="00B34601"/>
    <w:rsid w:val="00B35609"/>
    <w:rsid w:val="00B36649"/>
    <w:rsid w:val="00B40A54"/>
    <w:rsid w:val="00B40B78"/>
    <w:rsid w:val="00B40FD3"/>
    <w:rsid w:val="00B419C5"/>
    <w:rsid w:val="00B41E7C"/>
    <w:rsid w:val="00B42366"/>
    <w:rsid w:val="00B42F88"/>
    <w:rsid w:val="00B434C9"/>
    <w:rsid w:val="00B44163"/>
    <w:rsid w:val="00B45CDF"/>
    <w:rsid w:val="00B46C86"/>
    <w:rsid w:val="00B477F0"/>
    <w:rsid w:val="00B47842"/>
    <w:rsid w:val="00B504D9"/>
    <w:rsid w:val="00B50D74"/>
    <w:rsid w:val="00B50E10"/>
    <w:rsid w:val="00B51A9A"/>
    <w:rsid w:val="00B51D49"/>
    <w:rsid w:val="00B53A9E"/>
    <w:rsid w:val="00B5486C"/>
    <w:rsid w:val="00B54AD3"/>
    <w:rsid w:val="00B55561"/>
    <w:rsid w:val="00B574DF"/>
    <w:rsid w:val="00B62260"/>
    <w:rsid w:val="00B62318"/>
    <w:rsid w:val="00B6252D"/>
    <w:rsid w:val="00B631FE"/>
    <w:rsid w:val="00B6381F"/>
    <w:rsid w:val="00B640EB"/>
    <w:rsid w:val="00B650E8"/>
    <w:rsid w:val="00B65269"/>
    <w:rsid w:val="00B653FB"/>
    <w:rsid w:val="00B6545B"/>
    <w:rsid w:val="00B65E18"/>
    <w:rsid w:val="00B66AAD"/>
    <w:rsid w:val="00B66C36"/>
    <w:rsid w:val="00B67EDC"/>
    <w:rsid w:val="00B71707"/>
    <w:rsid w:val="00B71ABB"/>
    <w:rsid w:val="00B7201E"/>
    <w:rsid w:val="00B72584"/>
    <w:rsid w:val="00B72D58"/>
    <w:rsid w:val="00B72DBC"/>
    <w:rsid w:val="00B730E4"/>
    <w:rsid w:val="00B74638"/>
    <w:rsid w:val="00B757D5"/>
    <w:rsid w:val="00B75E2A"/>
    <w:rsid w:val="00B7614F"/>
    <w:rsid w:val="00B76CDB"/>
    <w:rsid w:val="00B77E93"/>
    <w:rsid w:val="00B77FAC"/>
    <w:rsid w:val="00B806ED"/>
    <w:rsid w:val="00B807E1"/>
    <w:rsid w:val="00B8122B"/>
    <w:rsid w:val="00B819C4"/>
    <w:rsid w:val="00B81F34"/>
    <w:rsid w:val="00B82521"/>
    <w:rsid w:val="00B83BD9"/>
    <w:rsid w:val="00B85186"/>
    <w:rsid w:val="00B85B38"/>
    <w:rsid w:val="00B85C4D"/>
    <w:rsid w:val="00B85CEE"/>
    <w:rsid w:val="00B86D32"/>
    <w:rsid w:val="00B875C7"/>
    <w:rsid w:val="00B92751"/>
    <w:rsid w:val="00B92A05"/>
    <w:rsid w:val="00B92CD7"/>
    <w:rsid w:val="00B92D12"/>
    <w:rsid w:val="00B92E83"/>
    <w:rsid w:val="00B92FFA"/>
    <w:rsid w:val="00B933E6"/>
    <w:rsid w:val="00B9353D"/>
    <w:rsid w:val="00B93882"/>
    <w:rsid w:val="00B9392C"/>
    <w:rsid w:val="00B944B5"/>
    <w:rsid w:val="00B94654"/>
    <w:rsid w:val="00B94D3F"/>
    <w:rsid w:val="00B9523D"/>
    <w:rsid w:val="00B95696"/>
    <w:rsid w:val="00B968AD"/>
    <w:rsid w:val="00B96D7E"/>
    <w:rsid w:val="00B97162"/>
    <w:rsid w:val="00B97217"/>
    <w:rsid w:val="00B9727D"/>
    <w:rsid w:val="00B972D7"/>
    <w:rsid w:val="00B9736B"/>
    <w:rsid w:val="00B977DE"/>
    <w:rsid w:val="00B97B06"/>
    <w:rsid w:val="00B97E16"/>
    <w:rsid w:val="00BA0D0F"/>
    <w:rsid w:val="00BA0E66"/>
    <w:rsid w:val="00BA1DCC"/>
    <w:rsid w:val="00BA2190"/>
    <w:rsid w:val="00BA24EE"/>
    <w:rsid w:val="00BA2DD4"/>
    <w:rsid w:val="00BA3EEF"/>
    <w:rsid w:val="00BA5212"/>
    <w:rsid w:val="00BA60B9"/>
    <w:rsid w:val="00BA66EC"/>
    <w:rsid w:val="00BA7427"/>
    <w:rsid w:val="00BB23F5"/>
    <w:rsid w:val="00BB3194"/>
    <w:rsid w:val="00BB33D6"/>
    <w:rsid w:val="00BB4765"/>
    <w:rsid w:val="00BB4D56"/>
    <w:rsid w:val="00BB5DE7"/>
    <w:rsid w:val="00BB6AF9"/>
    <w:rsid w:val="00BC33C0"/>
    <w:rsid w:val="00BC3599"/>
    <w:rsid w:val="00BC3FA2"/>
    <w:rsid w:val="00BC494D"/>
    <w:rsid w:val="00BC4FF0"/>
    <w:rsid w:val="00BC57B9"/>
    <w:rsid w:val="00BC58E0"/>
    <w:rsid w:val="00BC67F8"/>
    <w:rsid w:val="00BC706D"/>
    <w:rsid w:val="00BC75C3"/>
    <w:rsid w:val="00BC794F"/>
    <w:rsid w:val="00BD02D9"/>
    <w:rsid w:val="00BD0AFA"/>
    <w:rsid w:val="00BD2290"/>
    <w:rsid w:val="00BD274F"/>
    <w:rsid w:val="00BD30F5"/>
    <w:rsid w:val="00BD4081"/>
    <w:rsid w:val="00BD5027"/>
    <w:rsid w:val="00BD54D8"/>
    <w:rsid w:val="00BD5AC7"/>
    <w:rsid w:val="00BD628D"/>
    <w:rsid w:val="00BD62A0"/>
    <w:rsid w:val="00BD7D05"/>
    <w:rsid w:val="00BE035B"/>
    <w:rsid w:val="00BE1120"/>
    <w:rsid w:val="00BE2422"/>
    <w:rsid w:val="00BE2C27"/>
    <w:rsid w:val="00BE2D23"/>
    <w:rsid w:val="00BE2E04"/>
    <w:rsid w:val="00BE2F5B"/>
    <w:rsid w:val="00BE3928"/>
    <w:rsid w:val="00BE3F68"/>
    <w:rsid w:val="00BE4499"/>
    <w:rsid w:val="00BE4DE3"/>
    <w:rsid w:val="00BE6051"/>
    <w:rsid w:val="00BE697B"/>
    <w:rsid w:val="00BE779E"/>
    <w:rsid w:val="00BE7F06"/>
    <w:rsid w:val="00BF0660"/>
    <w:rsid w:val="00BF1E51"/>
    <w:rsid w:val="00BF20D1"/>
    <w:rsid w:val="00BF414A"/>
    <w:rsid w:val="00BF4BE2"/>
    <w:rsid w:val="00BF5A89"/>
    <w:rsid w:val="00BF5B62"/>
    <w:rsid w:val="00BF63BD"/>
    <w:rsid w:val="00BF778F"/>
    <w:rsid w:val="00C01A08"/>
    <w:rsid w:val="00C0359C"/>
    <w:rsid w:val="00C03C99"/>
    <w:rsid w:val="00C04934"/>
    <w:rsid w:val="00C1018B"/>
    <w:rsid w:val="00C10887"/>
    <w:rsid w:val="00C10A4A"/>
    <w:rsid w:val="00C11277"/>
    <w:rsid w:val="00C11770"/>
    <w:rsid w:val="00C1311D"/>
    <w:rsid w:val="00C1378D"/>
    <w:rsid w:val="00C1454B"/>
    <w:rsid w:val="00C15186"/>
    <w:rsid w:val="00C15F8D"/>
    <w:rsid w:val="00C176DB"/>
    <w:rsid w:val="00C208C0"/>
    <w:rsid w:val="00C21D2A"/>
    <w:rsid w:val="00C223C3"/>
    <w:rsid w:val="00C22472"/>
    <w:rsid w:val="00C2290F"/>
    <w:rsid w:val="00C22922"/>
    <w:rsid w:val="00C22FD4"/>
    <w:rsid w:val="00C25031"/>
    <w:rsid w:val="00C25568"/>
    <w:rsid w:val="00C25B00"/>
    <w:rsid w:val="00C270B7"/>
    <w:rsid w:val="00C271B4"/>
    <w:rsid w:val="00C31E21"/>
    <w:rsid w:val="00C33E00"/>
    <w:rsid w:val="00C349AC"/>
    <w:rsid w:val="00C34A6B"/>
    <w:rsid w:val="00C34A79"/>
    <w:rsid w:val="00C35793"/>
    <w:rsid w:val="00C35B2C"/>
    <w:rsid w:val="00C35F2A"/>
    <w:rsid w:val="00C37B4C"/>
    <w:rsid w:val="00C427D3"/>
    <w:rsid w:val="00C432B7"/>
    <w:rsid w:val="00C43947"/>
    <w:rsid w:val="00C43996"/>
    <w:rsid w:val="00C447B9"/>
    <w:rsid w:val="00C45076"/>
    <w:rsid w:val="00C45432"/>
    <w:rsid w:val="00C45982"/>
    <w:rsid w:val="00C45A4B"/>
    <w:rsid w:val="00C46589"/>
    <w:rsid w:val="00C46BA1"/>
    <w:rsid w:val="00C47116"/>
    <w:rsid w:val="00C472A5"/>
    <w:rsid w:val="00C509A6"/>
    <w:rsid w:val="00C51649"/>
    <w:rsid w:val="00C51763"/>
    <w:rsid w:val="00C51CDA"/>
    <w:rsid w:val="00C523FF"/>
    <w:rsid w:val="00C52CED"/>
    <w:rsid w:val="00C547B8"/>
    <w:rsid w:val="00C55C8A"/>
    <w:rsid w:val="00C56949"/>
    <w:rsid w:val="00C5699D"/>
    <w:rsid w:val="00C56F31"/>
    <w:rsid w:val="00C570F1"/>
    <w:rsid w:val="00C57451"/>
    <w:rsid w:val="00C57483"/>
    <w:rsid w:val="00C578BE"/>
    <w:rsid w:val="00C629D4"/>
    <w:rsid w:val="00C63612"/>
    <w:rsid w:val="00C637C9"/>
    <w:rsid w:val="00C6390D"/>
    <w:rsid w:val="00C640D8"/>
    <w:rsid w:val="00C65E59"/>
    <w:rsid w:val="00C662FB"/>
    <w:rsid w:val="00C66AC4"/>
    <w:rsid w:val="00C708D6"/>
    <w:rsid w:val="00C70ED4"/>
    <w:rsid w:val="00C71516"/>
    <w:rsid w:val="00C72F6B"/>
    <w:rsid w:val="00C73015"/>
    <w:rsid w:val="00C73D7C"/>
    <w:rsid w:val="00C73FD2"/>
    <w:rsid w:val="00C74015"/>
    <w:rsid w:val="00C74022"/>
    <w:rsid w:val="00C75449"/>
    <w:rsid w:val="00C754B3"/>
    <w:rsid w:val="00C75755"/>
    <w:rsid w:val="00C76EBF"/>
    <w:rsid w:val="00C77235"/>
    <w:rsid w:val="00C7795C"/>
    <w:rsid w:val="00C779C5"/>
    <w:rsid w:val="00C80675"/>
    <w:rsid w:val="00C80A21"/>
    <w:rsid w:val="00C81263"/>
    <w:rsid w:val="00C81FBA"/>
    <w:rsid w:val="00C82AFD"/>
    <w:rsid w:val="00C82E94"/>
    <w:rsid w:val="00C83C2D"/>
    <w:rsid w:val="00C85141"/>
    <w:rsid w:val="00C85448"/>
    <w:rsid w:val="00C866A0"/>
    <w:rsid w:val="00C867F2"/>
    <w:rsid w:val="00C87971"/>
    <w:rsid w:val="00C900F7"/>
    <w:rsid w:val="00C90219"/>
    <w:rsid w:val="00C9050A"/>
    <w:rsid w:val="00C909EF"/>
    <w:rsid w:val="00C90A6C"/>
    <w:rsid w:val="00C9126C"/>
    <w:rsid w:val="00C916BA"/>
    <w:rsid w:val="00C92C01"/>
    <w:rsid w:val="00C93079"/>
    <w:rsid w:val="00C93187"/>
    <w:rsid w:val="00C93255"/>
    <w:rsid w:val="00C93510"/>
    <w:rsid w:val="00C93E6F"/>
    <w:rsid w:val="00C94BDA"/>
    <w:rsid w:val="00C94CD4"/>
    <w:rsid w:val="00C953B6"/>
    <w:rsid w:val="00C9626A"/>
    <w:rsid w:val="00C96887"/>
    <w:rsid w:val="00C9736F"/>
    <w:rsid w:val="00C97C85"/>
    <w:rsid w:val="00CA006F"/>
    <w:rsid w:val="00CA2045"/>
    <w:rsid w:val="00CA29BC"/>
    <w:rsid w:val="00CA3686"/>
    <w:rsid w:val="00CA4DEF"/>
    <w:rsid w:val="00CA4E30"/>
    <w:rsid w:val="00CA5B14"/>
    <w:rsid w:val="00CA65BE"/>
    <w:rsid w:val="00CA6ED8"/>
    <w:rsid w:val="00CA7471"/>
    <w:rsid w:val="00CA769D"/>
    <w:rsid w:val="00CB1085"/>
    <w:rsid w:val="00CB2B5D"/>
    <w:rsid w:val="00CB3612"/>
    <w:rsid w:val="00CB3BF2"/>
    <w:rsid w:val="00CB46BA"/>
    <w:rsid w:val="00CB6ABB"/>
    <w:rsid w:val="00CB7E33"/>
    <w:rsid w:val="00CC01F2"/>
    <w:rsid w:val="00CC02C1"/>
    <w:rsid w:val="00CC3075"/>
    <w:rsid w:val="00CC5EDB"/>
    <w:rsid w:val="00CC687F"/>
    <w:rsid w:val="00CC6F99"/>
    <w:rsid w:val="00CC7519"/>
    <w:rsid w:val="00CC7FEE"/>
    <w:rsid w:val="00CD0C63"/>
    <w:rsid w:val="00CD2088"/>
    <w:rsid w:val="00CD24A7"/>
    <w:rsid w:val="00CD26F2"/>
    <w:rsid w:val="00CD3E2B"/>
    <w:rsid w:val="00CD5270"/>
    <w:rsid w:val="00CD6C2A"/>
    <w:rsid w:val="00CD7AAC"/>
    <w:rsid w:val="00CE03E2"/>
    <w:rsid w:val="00CE1AC3"/>
    <w:rsid w:val="00CE2455"/>
    <w:rsid w:val="00CE2870"/>
    <w:rsid w:val="00CE35F6"/>
    <w:rsid w:val="00CE3E20"/>
    <w:rsid w:val="00CE4204"/>
    <w:rsid w:val="00CE49A0"/>
    <w:rsid w:val="00CE5804"/>
    <w:rsid w:val="00CE70FE"/>
    <w:rsid w:val="00CE79B0"/>
    <w:rsid w:val="00CF07F0"/>
    <w:rsid w:val="00CF28C3"/>
    <w:rsid w:val="00CF3748"/>
    <w:rsid w:val="00CF6A6F"/>
    <w:rsid w:val="00CF6D5E"/>
    <w:rsid w:val="00CF71CD"/>
    <w:rsid w:val="00D006AF"/>
    <w:rsid w:val="00D024B8"/>
    <w:rsid w:val="00D02AEA"/>
    <w:rsid w:val="00D04545"/>
    <w:rsid w:val="00D04C18"/>
    <w:rsid w:val="00D055EA"/>
    <w:rsid w:val="00D05B13"/>
    <w:rsid w:val="00D07744"/>
    <w:rsid w:val="00D10D3E"/>
    <w:rsid w:val="00D111F4"/>
    <w:rsid w:val="00D11871"/>
    <w:rsid w:val="00D118E9"/>
    <w:rsid w:val="00D11EBB"/>
    <w:rsid w:val="00D124BA"/>
    <w:rsid w:val="00D13F44"/>
    <w:rsid w:val="00D14C4A"/>
    <w:rsid w:val="00D20500"/>
    <w:rsid w:val="00D21488"/>
    <w:rsid w:val="00D2179D"/>
    <w:rsid w:val="00D21F47"/>
    <w:rsid w:val="00D2432E"/>
    <w:rsid w:val="00D24615"/>
    <w:rsid w:val="00D24AE1"/>
    <w:rsid w:val="00D31E6F"/>
    <w:rsid w:val="00D32BEE"/>
    <w:rsid w:val="00D33498"/>
    <w:rsid w:val="00D33DEF"/>
    <w:rsid w:val="00D34556"/>
    <w:rsid w:val="00D350A5"/>
    <w:rsid w:val="00D3558A"/>
    <w:rsid w:val="00D369DF"/>
    <w:rsid w:val="00D373EC"/>
    <w:rsid w:val="00D3765C"/>
    <w:rsid w:val="00D4133E"/>
    <w:rsid w:val="00D42457"/>
    <w:rsid w:val="00D4297C"/>
    <w:rsid w:val="00D43949"/>
    <w:rsid w:val="00D44F7A"/>
    <w:rsid w:val="00D472D7"/>
    <w:rsid w:val="00D5048C"/>
    <w:rsid w:val="00D50986"/>
    <w:rsid w:val="00D51164"/>
    <w:rsid w:val="00D52EFB"/>
    <w:rsid w:val="00D53792"/>
    <w:rsid w:val="00D53D53"/>
    <w:rsid w:val="00D5430F"/>
    <w:rsid w:val="00D545AE"/>
    <w:rsid w:val="00D54EC5"/>
    <w:rsid w:val="00D563C6"/>
    <w:rsid w:val="00D5699D"/>
    <w:rsid w:val="00D56C24"/>
    <w:rsid w:val="00D56DA1"/>
    <w:rsid w:val="00D56F19"/>
    <w:rsid w:val="00D57920"/>
    <w:rsid w:val="00D61406"/>
    <w:rsid w:val="00D61565"/>
    <w:rsid w:val="00D61DC9"/>
    <w:rsid w:val="00D62191"/>
    <w:rsid w:val="00D621A6"/>
    <w:rsid w:val="00D64819"/>
    <w:rsid w:val="00D654A9"/>
    <w:rsid w:val="00D657D6"/>
    <w:rsid w:val="00D660D9"/>
    <w:rsid w:val="00D664BC"/>
    <w:rsid w:val="00D66B1B"/>
    <w:rsid w:val="00D67B5D"/>
    <w:rsid w:val="00D71519"/>
    <w:rsid w:val="00D7163A"/>
    <w:rsid w:val="00D719CB"/>
    <w:rsid w:val="00D720AC"/>
    <w:rsid w:val="00D725D1"/>
    <w:rsid w:val="00D734C9"/>
    <w:rsid w:val="00D74D59"/>
    <w:rsid w:val="00D75B46"/>
    <w:rsid w:val="00D76085"/>
    <w:rsid w:val="00D763FF"/>
    <w:rsid w:val="00D7649E"/>
    <w:rsid w:val="00D76924"/>
    <w:rsid w:val="00D77333"/>
    <w:rsid w:val="00D80CE9"/>
    <w:rsid w:val="00D81937"/>
    <w:rsid w:val="00D82054"/>
    <w:rsid w:val="00D82803"/>
    <w:rsid w:val="00D83482"/>
    <w:rsid w:val="00D83610"/>
    <w:rsid w:val="00D83CFE"/>
    <w:rsid w:val="00D84261"/>
    <w:rsid w:val="00D8527E"/>
    <w:rsid w:val="00D869C7"/>
    <w:rsid w:val="00D90244"/>
    <w:rsid w:val="00D90FB5"/>
    <w:rsid w:val="00D9134B"/>
    <w:rsid w:val="00D951CC"/>
    <w:rsid w:val="00D96152"/>
    <w:rsid w:val="00D97D3A"/>
    <w:rsid w:val="00DA0052"/>
    <w:rsid w:val="00DA0235"/>
    <w:rsid w:val="00DA1796"/>
    <w:rsid w:val="00DA2607"/>
    <w:rsid w:val="00DA269C"/>
    <w:rsid w:val="00DA32D3"/>
    <w:rsid w:val="00DA463C"/>
    <w:rsid w:val="00DA65C8"/>
    <w:rsid w:val="00DB07B3"/>
    <w:rsid w:val="00DB22F5"/>
    <w:rsid w:val="00DB40FD"/>
    <w:rsid w:val="00DB5168"/>
    <w:rsid w:val="00DB5222"/>
    <w:rsid w:val="00DB56F3"/>
    <w:rsid w:val="00DB6673"/>
    <w:rsid w:val="00DB7B35"/>
    <w:rsid w:val="00DB7C16"/>
    <w:rsid w:val="00DC1084"/>
    <w:rsid w:val="00DC1817"/>
    <w:rsid w:val="00DC194D"/>
    <w:rsid w:val="00DC1E6F"/>
    <w:rsid w:val="00DC1F0F"/>
    <w:rsid w:val="00DC278C"/>
    <w:rsid w:val="00DC308D"/>
    <w:rsid w:val="00DC3648"/>
    <w:rsid w:val="00DC3B03"/>
    <w:rsid w:val="00DC3C74"/>
    <w:rsid w:val="00DC587A"/>
    <w:rsid w:val="00DC5C4F"/>
    <w:rsid w:val="00DC692F"/>
    <w:rsid w:val="00DC6ABD"/>
    <w:rsid w:val="00DC7006"/>
    <w:rsid w:val="00DC7840"/>
    <w:rsid w:val="00DC7AD3"/>
    <w:rsid w:val="00DC7B9C"/>
    <w:rsid w:val="00DC7BE4"/>
    <w:rsid w:val="00DD1318"/>
    <w:rsid w:val="00DD15DD"/>
    <w:rsid w:val="00DD1DC1"/>
    <w:rsid w:val="00DD2361"/>
    <w:rsid w:val="00DD283C"/>
    <w:rsid w:val="00DD4431"/>
    <w:rsid w:val="00DD4E24"/>
    <w:rsid w:val="00DD5EC7"/>
    <w:rsid w:val="00DD69EE"/>
    <w:rsid w:val="00DD6D47"/>
    <w:rsid w:val="00DD6F67"/>
    <w:rsid w:val="00DD7F5F"/>
    <w:rsid w:val="00DE071A"/>
    <w:rsid w:val="00DE0910"/>
    <w:rsid w:val="00DE0C11"/>
    <w:rsid w:val="00DE10AF"/>
    <w:rsid w:val="00DE1641"/>
    <w:rsid w:val="00DE43FD"/>
    <w:rsid w:val="00DE56C8"/>
    <w:rsid w:val="00DE7317"/>
    <w:rsid w:val="00DF0241"/>
    <w:rsid w:val="00DF0E99"/>
    <w:rsid w:val="00DF1667"/>
    <w:rsid w:val="00DF2326"/>
    <w:rsid w:val="00DF2D25"/>
    <w:rsid w:val="00DF2F87"/>
    <w:rsid w:val="00DF33A3"/>
    <w:rsid w:val="00DF3EE7"/>
    <w:rsid w:val="00DF3F13"/>
    <w:rsid w:val="00DF48A1"/>
    <w:rsid w:val="00DF4D07"/>
    <w:rsid w:val="00DF6BA1"/>
    <w:rsid w:val="00DF712D"/>
    <w:rsid w:val="00DF7A78"/>
    <w:rsid w:val="00DF7FA0"/>
    <w:rsid w:val="00E00505"/>
    <w:rsid w:val="00E00E32"/>
    <w:rsid w:val="00E01186"/>
    <w:rsid w:val="00E01810"/>
    <w:rsid w:val="00E02422"/>
    <w:rsid w:val="00E02820"/>
    <w:rsid w:val="00E02C41"/>
    <w:rsid w:val="00E03878"/>
    <w:rsid w:val="00E0554F"/>
    <w:rsid w:val="00E055A2"/>
    <w:rsid w:val="00E05C85"/>
    <w:rsid w:val="00E06201"/>
    <w:rsid w:val="00E06D38"/>
    <w:rsid w:val="00E07CC1"/>
    <w:rsid w:val="00E07D11"/>
    <w:rsid w:val="00E10B69"/>
    <w:rsid w:val="00E10E1C"/>
    <w:rsid w:val="00E10FCC"/>
    <w:rsid w:val="00E11B71"/>
    <w:rsid w:val="00E11BDE"/>
    <w:rsid w:val="00E11DD2"/>
    <w:rsid w:val="00E123D2"/>
    <w:rsid w:val="00E1264B"/>
    <w:rsid w:val="00E1379A"/>
    <w:rsid w:val="00E13D96"/>
    <w:rsid w:val="00E14C92"/>
    <w:rsid w:val="00E14F8F"/>
    <w:rsid w:val="00E150A2"/>
    <w:rsid w:val="00E160AB"/>
    <w:rsid w:val="00E166CD"/>
    <w:rsid w:val="00E16AF2"/>
    <w:rsid w:val="00E16FC6"/>
    <w:rsid w:val="00E17312"/>
    <w:rsid w:val="00E1768F"/>
    <w:rsid w:val="00E178F4"/>
    <w:rsid w:val="00E20E9C"/>
    <w:rsid w:val="00E21E82"/>
    <w:rsid w:val="00E22049"/>
    <w:rsid w:val="00E2283E"/>
    <w:rsid w:val="00E235A8"/>
    <w:rsid w:val="00E23C34"/>
    <w:rsid w:val="00E23F22"/>
    <w:rsid w:val="00E25810"/>
    <w:rsid w:val="00E26CD7"/>
    <w:rsid w:val="00E26DFF"/>
    <w:rsid w:val="00E26E0B"/>
    <w:rsid w:val="00E30273"/>
    <w:rsid w:val="00E30A98"/>
    <w:rsid w:val="00E320A9"/>
    <w:rsid w:val="00E335CC"/>
    <w:rsid w:val="00E33982"/>
    <w:rsid w:val="00E33B1A"/>
    <w:rsid w:val="00E34413"/>
    <w:rsid w:val="00E3474B"/>
    <w:rsid w:val="00E355B2"/>
    <w:rsid w:val="00E356C1"/>
    <w:rsid w:val="00E35769"/>
    <w:rsid w:val="00E36020"/>
    <w:rsid w:val="00E366CA"/>
    <w:rsid w:val="00E37F46"/>
    <w:rsid w:val="00E41090"/>
    <w:rsid w:val="00E41270"/>
    <w:rsid w:val="00E42778"/>
    <w:rsid w:val="00E4297A"/>
    <w:rsid w:val="00E4527E"/>
    <w:rsid w:val="00E4572E"/>
    <w:rsid w:val="00E50414"/>
    <w:rsid w:val="00E54463"/>
    <w:rsid w:val="00E54D3C"/>
    <w:rsid w:val="00E55847"/>
    <w:rsid w:val="00E55DB6"/>
    <w:rsid w:val="00E6119E"/>
    <w:rsid w:val="00E616F6"/>
    <w:rsid w:val="00E6207D"/>
    <w:rsid w:val="00E649D5"/>
    <w:rsid w:val="00E6610E"/>
    <w:rsid w:val="00E66248"/>
    <w:rsid w:val="00E66A50"/>
    <w:rsid w:val="00E66FBF"/>
    <w:rsid w:val="00E67893"/>
    <w:rsid w:val="00E67B99"/>
    <w:rsid w:val="00E70254"/>
    <w:rsid w:val="00E7046D"/>
    <w:rsid w:val="00E7096C"/>
    <w:rsid w:val="00E71763"/>
    <w:rsid w:val="00E74DF0"/>
    <w:rsid w:val="00E75FE5"/>
    <w:rsid w:val="00E8040D"/>
    <w:rsid w:val="00E80530"/>
    <w:rsid w:val="00E808B9"/>
    <w:rsid w:val="00E808F6"/>
    <w:rsid w:val="00E80DEF"/>
    <w:rsid w:val="00E82981"/>
    <w:rsid w:val="00E82AA4"/>
    <w:rsid w:val="00E82CEF"/>
    <w:rsid w:val="00E83BF5"/>
    <w:rsid w:val="00E83F36"/>
    <w:rsid w:val="00E84ECA"/>
    <w:rsid w:val="00E85377"/>
    <w:rsid w:val="00E8726E"/>
    <w:rsid w:val="00E873C0"/>
    <w:rsid w:val="00E9020B"/>
    <w:rsid w:val="00E904BD"/>
    <w:rsid w:val="00E90686"/>
    <w:rsid w:val="00E9309B"/>
    <w:rsid w:val="00E947C2"/>
    <w:rsid w:val="00E94C28"/>
    <w:rsid w:val="00E957EF"/>
    <w:rsid w:val="00E96775"/>
    <w:rsid w:val="00E96922"/>
    <w:rsid w:val="00E96A6B"/>
    <w:rsid w:val="00EA0F2D"/>
    <w:rsid w:val="00EA1E52"/>
    <w:rsid w:val="00EA2752"/>
    <w:rsid w:val="00EA35EB"/>
    <w:rsid w:val="00EA41C6"/>
    <w:rsid w:val="00EA5383"/>
    <w:rsid w:val="00EA63EB"/>
    <w:rsid w:val="00EA6901"/>
    <w:rsid w:val="00EB0551"/>
    <w:rsid w:val="00EB1397"/>
    <w:rsid w:val="00EB176D"/>
    <w:rsid w:val="00EB17FD"/>
    <w:rsid w:val="00EB18C9"/>
    <w:rsid w:val="00EB227B"/>
    <w:rsid w:val="00EB2DB4"/>
    <w:rsid w:val="00EB2E9D"/>
    <w:rsid w:val="00EB3018"/>
    <w:rsid w:val="00EB4FFF"/>
    <w:rsid w:val="00EB50AF"/>
    <w:rsid w:val="00EB6836"/>
    <w:rsid w:val="00EC10DF"/>
    <w:rsid w:val="00EC1B28"/>
    <w:rsid w:val="00EC238F"/>
    <w:rsid w:val="00EC2B21"/>
    <w:rsid w:val="00EC4546"/>
    <w:rsid w:val="00EC55F6"/>
    <w:rsid w:val="00EC5A76"/>
    <w:rsid w:val="00EC5E50"/>
    <w:rsid w:val="00EC676C"/>
    <w:rsid w:val="00EC723F"/>
    <w:rsid w:val="00EC73A2"/>
    <w:rsid w:val="00EC754B"/>
    <w:rsid w:val="00EC79E0"/>
    <w:rsid w:val="00EC7CB8"/>
    <w:rsid w:val="00ED0143"/>
    <w:rsid w:val="00ED0C9A"/>
    <w:rsid w:val="00ED0E48"/>
    <w:rsid w:val="00ED164F"/>
    <w:rsid w:val="00ED1D6A"/>
    <w:rsid w:val="00ED31A7"/>
    <w:rsid w:val="00ED379C"/>
    <w:rsid w:val="00ED399C"/>
    <w:rsid w:val="00ED3AD9"/>
    <w:rsid w:val="00ED3E85"/>
    <w:rsid w:val="00ED3FBD"/>
    <w:rsid w:val="00ED4FFA"/>
    <w:rsid w:val="00ED6094"/>
    <w:rsid w:val="00EE1E75"/>
    <w:rsid w:val="00EE3271"/>
    <w:rsid w:val="00EE3626"/>
    <w:rsid w:val="00EE3F95"/>
    <w:rsid w:val="00EE5A2F"/>
    <w:rsid w:val="00EE5FF9"/>
    <w:rsid w:val="00EE651A"/>
    <w:rsid w:val="00EE68DB"/>
    <w:rsid w:val="00EE7B45"/>
    <w:rsid w:val="00EF3159"/>
    <w:rsid w:val="00EF35C5"/>
    <w:rsid w:val="00EF4979"/>
    <w:rsid w:val="00EF4D44"/>
    <w:rsid w:val="00EF4D4B"/>
    <w:rsid w:val="00EF5055"/>
    <w:rsid w:val="00EF5BA8"/>
    <w:rsid w:val="00EF6E18"/>
    <w:rsid w:val="00F00786"/>
    <w:rsid w:val="00F00C4F"/>
    <w:rsid w:val="00F01198"/>
    <w:rsid w:val="00F026C1"/>
    <w:rsid w:val="00F035E3"/>
    <w:rsid w:val="00F04125"/>
    <w:rsid w:val="00F05DC3"/>
    <w:rsid w:val="00F06545"/>
    <w:rsid w:val="00F076FD"/>
    <w:rsid w:val="00F07718"/>
    <w:rsid w:val="00F07C6A"/>
    <w:rsid w:val="00F07D21"/>
    <w:rsid w:val="00F10781"/>
    <w:rsid w:val="00F11456"/>
    <w:rsid w:val="00F11A2E"/>
    <w:rsid w:val="00F12A1B"/>
    <w:rsid w:val="00F14F8B"/>
    <w:rsid w:val="00F15235"/>
    <w:rsid w:val="00F1613A"/>
    <w:rsid w:val="00F20511"/>
    <w:rsid w:val="00F2062C"/>
    <w:rsid w:val="00F20891"/>
    <w:rsid w:val="00F22480"/>
    <w:rsid w:val="00F25331"/>
    <w:rsid w:val="00F253B6"/>
    <w:rsid w:val="00F25D40"/>
    <w:rsid w:val="00F26CD8"/>
    <w:rsid w:val="00F26EFA"/>
    <w:rsid w:val="00F27094"/>
    <w:rsid w:val="00F31D3C"/>
    <w:rsid w:val="00F325E6"/>
    <w:rsid w:val="00F3280F"/>
    <w:rsid w:val="00F32B2E"/>
    <w:rsid w:val="00F332E1"/>
    <w:rsid w:val="00F337C0"/>
    <w:rsid w:val="00F34DB6"/>
    <w:rsid w:val="00F36D93"/>
    <w:rsid w:val="00F40878"/>
    <w:rsid w:val="00F41607"/>
    <w:rsid w:val="00F4183C"/>
    <w:rsid w:val="00F41AC7"/>
    <w:rsid w:val="00F41ACB"/>
    <w:rsid w:val="00F42C6E"/>
    <w:rsid w:val="00F42CFA"/>
    <w:rsid w:val="00F452B7"/>
    <w:rsid w:val="00F4579E"/>
    <w:rsid w:val="00F4699C"/>
    <w:rsid w:val="00F469DE"/>
    <w:rsid w:val="00F46EB8"/>
    <w:rsid w:val="00F513E4"/>
    <w:rsid w:val="00F51A1F"/>
    <w:rsid w:val="00F5367B"/>
    <w:rsid w:val="00F54111"/>
    <w:rsid w:val="00F54206"/>
    <w:rsid w:val="00F562BA"/>
    <w:rsid w:val="00F5653B"/>
    <w:rsid w:val="00F568EC"/>
    <w:rsid w:val="00F60799"/>
    <w:rsid w:val="00F607D0"/>
    <w:rsid w:val="00F61041"/>
    <w:rsid w:val="00F61046"/>
    <w:rsid w:val="00F6143A"/>
    <w:rsid w:val="00F634BF"/>
    <w:rsid w:val="00F63645"/>
    <w:rsid w:val="00F64214"/>
    <w:rsid w:val="00F6520B"/>
    <w:rsid w:val="00F657EC"/>
    <w:rsid w:val="00F66544"/>
    <w:rsid w:val="00F6697C"/>
    <w:rsid w:val="00F6726A"/>
    <w:rsid w:val="00F70153"/>
    <w:rsid w:val="00F70531"/>
    <w:rsid w:val="00F70989"/>
    <w:rsid w:val="00F74A57"/>
    <w:rsid w:val="00F74AA7"/>
    <w:rsid w:val="00F74E0C"/>
    <w:rsid w:val="00F75073"/>
    <w:rsid w:val="00F755AC"/>
    <w:rsid w:val="00F75C39"/>
    <w:rsid w:val="00F76596"/>
    <w:rsid w:val="00F76A96"/>
    <w:rsid w:val="00F77260"/>
    <w:rsid w:val="00F776C7"/>
    <w:rsid w:val="00F810BC"/>
    <w:rsid w:val="00F8261C"/>
    <w:rsid w:val="00F82891"/>
    <w:rsid w:val="00F834D8"/>
    <w:rsid w:val="00F83DAA"/>
    <w:rsid w:val="00F843D1"/>
    <w:rsid w:val="00F8463A"/>
    <w:rsid w:val="00F84991"/>
    <w:rsid w:val="00F8544A"/>
    <w:rsid w:val="00F85E85"/>
    <w:rsid w:val="00F86416"/>
    <w:rsid w:val="00F87305"/>
    <w:rsid w:val="00F879E7"/>
    <w:rsid w:val="00F92C35"/>
    <w:rsid w:val="00F93D88"/>
    <w:rsid w:val="00F94242"/>
    <w:rsid w:val="00F943BA"/>
    <w:rsid w:val="00F94AEA"/>
    <w:rsid w:val="00F96618"/>
    <w:rsid w:val="00F96A44"/>
    <w:rsid w:val="00F96CB6"/>
    <w:rsid w:val="00F97CE6"/>
    <w:rsid w:val="00FA130E"/>
    <w:rsid w:val="00FA1BF0"/>
    <w:rsid w:val="00FA28BE"/>
    <w:rsid w:val="00FA3C82"/>
    <w:rsid w:val="00FA3D4C"/>
    <w:rsid w:val="00FA3F33"/>
    <w:rsid w:val="00FA5D94"/>
    <w:rsid w:val="00FA658F"/>
    <w:rsid w:val="00FA706F"/>
    <w:rsid w:val="00FA7836"/>
    <w:rsid w:val="00FA798B"/>
    <w:rsid w:val="00FB137F"/>
    <w:rsid w:val="00FB17EE"/>
    <w:rsid w:val="00FB2689"/>
    <w:rsid w:val="00FB2A25"/>
    <w:rsid w:val="00FB2AD2"/>
    <w:rsid w:val="00FB4916"/>
    <w:rsid w:val="00FB4B50"/>
    <w:rsid w:val="00FB6771"/>
    <w:rsid w:val="00FC0650"/>
    <w:rsid w:val="00FC0F70"/>
    <w:rsid w:val="00FC124B"/>
    <w:rsid w:val="00FC4478"/>
    <w:rsid w:val="00FC45AE"/>
    <w:rsid w:val="00FC58EC"/>
    <w:rsid w:val="00FC5A16"/>
    <w:rsid w:val="00FC623D"/>
    <w:rsid w:val="00FC791D"/>
    <w:rsid w:val="00FD0186"/>
    <w:rsid w:val="00FD227F"/>
    <w:rsid w:val="00FD2E50"/>
    <w:rsid w:val="00FD3892"/>
    <w:rsid w:val="00FD4E06"/>
    <w:rsid w:val="00FD5545"/>
    <w:rsid w:val="00FD60E6"/>
    <w:rsid w:val="00FD6B18"/>
    <w:rsid w:val="00FD6C6E"/>
    <w:rsid w:val="00FD7268"/>
    <w:rsid w:val="00FD7451"/>
    <w:rsid w:val="00FE04B3"/>
    <w:rsid w:val="00FE19EC"/>
    <w:rsid w:val="00FE1C8B"/>
    <w:rsid w:val="00FE2208"/>
    <w:rsid w:val="00FE2EA5"/>
    <w:rsid w:val="00FE2EC2"/>
    <w:rsid w:val="00FE342D"/>
    <w:rsid w:val="00FE3EC6"/>
    <w:rsid w:val="00FE476D"/>
    <w:rsid w:val="00FE4EA3"/>
    <w:rsid w:val="00FE5A01"/>
    <w:rsid w:val="00FE6094"/>
    <w:rsid w:val="00FE615B"/>
    <w:rsid w:val="00FE692A"/>
    <w:rsid w:val="00FE6D61"/>
    <w:rsid w:val="00FE7235"/>
    <w:rsid w:val="00FE741B"/>
    <w:rsid w:val="00FF0E6A"/>
    <w:rsid w:val="00FF101C"/>
    <w:rsid w:val="00FF2D4C"/>
    <w:rsid w:val="00FF452F"/>
    <w:rsid w:val="00FF60E4"/>
    <w:rsid w:val="00FF6A9C"/>
    <w:rsid w:val="00FF6D12"/>
    <w:rsid w:val="00FF7279"/>
    <w:rsid w:val="00FF758B"/>
    <w:rsid w:val="00FF7D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45E1"/>
  <w15:docId w15:val="{95EBA91F-7FBF-452C-AA34-71756683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2028"/>
  </w:style>
  <w:style w:type="paragraph" w:styleId="Antrat1">
    <w:name w:val="heading 1"/>
    <w:aliases w:val="Appendix"/>
    <w:basedOn w:val="prastasis"/>
    <w:next w:val="prastasis"/>
    <w:link w:val="Antrat1Diagrama"/>
    <w:uiPriority w:val="99"/>
    <w:qFormat/>
    <w:rsid w:val="00C80A21"/>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C80A21"/>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C80A21"/>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C80A21"/>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C80A21"/>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C80A21"/>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C80A21"/>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C80A21"/>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C80A21"/>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80A21"/>
    <w:rPr>
      <w:rFonts w:ascii="Calibri" w:eastAsia="Calibri" w:hAnsi="Calibri" w:cs="Times New Roman"/>
      <w:sz w:val="28"/>
      <w:szCs w:val="20"/>
    </w:rPr>
  </w:style>
  <w:style w:type="character" w:customStyle="1" w:styleId="Antrat2Diagrama">
    <w:name w:val="Antraštė 2 Diagrama"/>
    <w:aliases w:val="Title Header2 Diagrama,skyrius2 Diagrama,2 Diagrama"/>
    <w:basedOn w:val="Numatytasispastraiposriftas"/>
    <w:link w:val="Antrat2"/>
    <w:rsid w:val="00C80A21"/>
    <w:rPr>
      <w:rFonts w:ascii="Calibri" w:eastAsia="Calibri" w:hAnsi="Calibri"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C80A21"/>
    <w:rPr>
      <w:rFonts w:ascii="Calibri" w:eastAsia="Calibri" w:hAnsi="Calibri" w:cs="Times New Roman"/>
      <w:sz w:val="24"/>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C80A21"/>
    <w:rPr>
      <w:rFonts w:ascii="Calibri" w:eastAsia="Calibri" w:hAnsi="Calibri" w:cs="Times New Roman"/>
      <w:b/>
      <w:sz w:val="44"/>
      <w:szCs w:val="20"/>
    </w:rPr>
  </w:style>
  <w:style w:type="character" w:customStyle="1" w:styleId="Antrat5Diagrama">
    <w:name w:val="Antraštė 5 Diagrama"/>
    <w:basedOn w:val="Numatytasispastraiposriftas"/>
    <w:link w:val="Antrat5"/>
    <w:rsid w:val="00C80A21"/>
    <w:rPr>
      <w:rFonts w:ascii="Calibri" w:eastAsia="Calibri" w:hAnsi="Calibri" w:cs="Times New Roman"/>
      <w:b/>
      <w:sz w:val="40"/>
      <w:szCs w:val="20"/>
    </w:rPr>
  </w:style>
  <w:style w:type="character" w:customStyle="1" w:styleId="Antrat6Diagrama">
    <w:name w:val="Antraštė 6 Diagrama"/>
    <w:basedOn w:val="Numatytasispastraiposriftas"/>
    <w:link w:val="Antrat6"/>
    <w:rsid w:val="00C80A21"/>
    <w:rPr>
      <w:rFonts w:ascii="Calibri" w:eastAsia="Calibri" w:hAnsi="Calibri" w:cs="Times New Roman"/>
      <w:b/>
      <w:sz w:val="36"/>
      <w:szCs w:val="20"/>
    </w:rPr>
  </w:style>
  <w:style w:type="character" w:customStyle="1" w:styleId="Antrat7Diagrama">
    <w:name w:val="Antraštė 7 Diagrama"/>
    <w:basedOn w:val="Numatytasispastraiposriftas"/>
    <w:link w:val="Antrat7"/>
    <w:rsid w:val="00C80A21"/>
    <w:rPr>
      <w:rFonts w:ascii="Calibri" w:eastAsia="Calibri" w:hAnsi="Calibri" w:cs="Times New Roman"/>
      <w:sz w:val="48"/>
      <w:szCs w:val="20"/>
    </w:rPr>
  </w:style>
  <w:style w:type="character" w:customStyle="1" w:styleId="Antrat8Diagrama">
    <w:name w:val="Antraštė 8 Diagrama"/>
    <w:basedOn w:val="Numatytasispastraiposriftas"/>
    <w:link w:val="Antrat8"/>
    <w:rsid w:val="00C80A21"/>
    <w:rPr>
      <w:rFonts w:ascii="Calibri" w:eastAsia="Calibri" w:hAnsi="Calibri" w:cs="Times New Roman"/>
      <w:b/>
      <w:sz w:val="18"/>
      <w:szCs w:val="20"/>
    </w:rPr>
  </w:style>
  <w:style w:type="character" w:customStyle="1" w:styleId="Antrat9Diagrama">
    <w:name w:val="Antraštė 9 Diagrama"/>
    <w:basedOn w:val="Numatytasispastraiposriftas"/>
    <w:link w:val="Antrat9"/>
    <w:rsid w:val="00C80A21"/>
    <w:rPr>
      <w:rFonts w:ascii="Calibri" w:eastAsia="Calibri" w:hAnsi="Calibri" w:cs="Times New Roman"/>
      <w:sz w:val="40"/>
      <w:szCs w:val="20"/>
    </w:rPr>
  </w:style>
  <w:style w:type="character" w:styleId="Hipersaitas">
    <w:name w:val="Hyperlink"/>
    <w:aliases w:val="Alna"/>
    <w:uiPriority w:val="99"/>
    <w:unhideWhenUsed/>
    <w:rsid w:val="00C80A21"/>
    <w:rPr>
      <w:color w:val="0000FF"/>
      <w:u w:val="single"/>
    </w:rPr>
  </w:style>
  <w:style w:type="paragraph" w:styleId="Porat">
    <w:name w:val="footer"/>
    <w:basedOn w:val="prastasis"/>
    <w:link w:val="PoratDiagrama"/>
    <w:uiPriority w:val="99"/>
    <w:unhideWhenUsed/>
    <w:rsid w:val="00C80A21"/>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C80A21"/>
    <w:rPr>
      <w:rFonts w:ascii="Times New Roman" w:eastAsia="Times New Roman" w:hAnsi="Times New Roman" w:cs="Times New Roman"/>
      <w:sz w:val="24"/>
      <w:szCs w:val="20"/>
    </w:rPr>
  </w:style>
  <w:style w:type="character" w:customStyle="1" w:styleId="FooterChar">
    <w:name w:val="Footer Char"/>
    <w:uiPriority w:val="99"/>
    <w:rsid w:val="00C80A21"/>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C80A21"/>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C80A21"/>
    <w:rPr>
      <w:rFonts w:ascii="Times New Roman" w:eastAsia="Times New Roman" w:hAnsi="Times New Roman" w:cs="Times New Roman"/>
      <w:sz w:val="24"/>
      <w:szCs w:val="20"/>
    </w:rPr>
  </w:style>
  <w:style w:type="paragraph" w:customStyle="1" w:styleId="Point1">
    <w:name w:val="Point 1"/>
    <w:basedOn w:val="prastasis"/>
    <w:rsid w:val="00C80A21"/>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C80A21"/>
    <w:pPr>
      <w:snapToGri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C80A21"/>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C80A21"/>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DiagramaDiagramaChar">
    <w:name w:val="Diagrama Diagrama Char"/>
    <w:basedOn w:val="prastasis"/>
    <w:rsid w:val="00C80A21"/>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C80A21"/>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C80A21"/>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C80A21"/>
    <w:rPr>
      <w:rFonts w:ascii="Tahoma" w:eastAsia="Times New Roman" w:hAnsi="Tahoma" w:cs="Times New Roman"/>
      <w:sz w:val="16"/>
      <w:szCs w:val="16"/>
    </w:rPr>
  </w:style>
  <w:style w:type="paragraph" w:customStyle="1" w:styleId="Patvirtinta">
    <w:name w:val="Patvirtinta"/>
    <w:rsid w:val="00C80A2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HTMLiankstoformatuotas">
    <w:name w:val="HTML Preformatted"/>
    <w:aliases w:val=" Diagrama"/>
    <w:basedOn w:val="prastasis"/>
    <w:link w:val="HTMLiankstoformatuotasDiagrama"/>
    <w:uiPriority w:val="99"/>
    <w:rsid w:val="00C80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uiPriority w:val="99"/>
    <w:rsid w:val="00C80A21"/>
    <w:rPr>
      <w:rFonts w:ascii="Courier New" w:eastAsia="Times New Roman" w:hAnsi="Courier New" w:cs="Times New Roman"/>
      <w:sz w:val="20"/>
      <w:szCs w:val="20"/>
    </w:rPr>
  </w:style>
  <w:style w:type="character" w:styleId="Komentaronuoroda">
    <w:name w:val="annotation reference"/>
    <w:uiPriority w:val="99"/>
    <w:semiHidden/>
    <w:rsid w:val="00C80A21"/>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rsid w:val="00C80A21"/>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rsid w:val="00C80A2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rsid w:val="00C80A21"/>
    <w:rPr>
      <w:b/>
      <w:bCs/>
    </w:rPr>
  </w:style>
  <w:style w:type="character" w:customStyle="1" w:styleId="KomentarotemaDiagrama">
    <w:name w:val="Komentaro tema Diagrama"/>
    <w:basedOn w:val="KomentarotekstasDiagrama"/>
    <w:link w:val="Komentarotema"/>
    <w:uiPriority w:val="99"/>
    <w:rsid w:val="00C80A21"/>
    <w:rPr>
      <w:rFonts w:ascii="Times New Roman" w:eastAsia="Times New Roman" w:hAnsi="Times New Roman" w:cs="Times New Roman"/>
      <w:b/>
      <w:bCs/>
      <w:sz w:val="20"/>
      <w:szCs w:val="20"/>
    </w:rPr>
  </w:style>
  <w:style w:type="paragraph" w:styleId="Dokumentostruktra">
    <w:name w:val="Document Map"/>
    <w:basedOn w:val="prastasis"/>
    <w:link w:val="DokumentostruktraDiagrama"/>
    <w:semiHidden/>
    <w:rsid w:val="00C80A21"/>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C80A21"/>
    <w:rPr>
      <w:rFonts w:ascii="Tahoma" w:eastAsia="Times New Roman" w:hAnsi="Tahoma" w:cs="Tahoma"/>
      <w:sz w:val="20"/>
      <w:szCs w:val="20"/>
      <w:shd w:val="clear" w:color="auto" w:fill="000080"/>
    </w:rPr>
  </w:style>
  <w:style w:type="table" w:styleId="Lentelstinklelis">
    <w:name w:val="Table Grid"/>
    <w:basedOn w:val="prastojilentel"/>
    <w:uiPriority w:val="39"/>
    <w:rsid w:val="00C80A2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C80A21"/>
    <w:rPr>
      <w:rFonts w:ascii="Verdana" w:hAnsi="Verdana" w:hint="default"/>
      <w:b/>
      <w:bCs/>
      <w:color w:val="000000"/>
      <w:sz w:val="17"/>
      <w:szCs w:val="17"/>
    </w:rPr>
  </w:style>
  <w:style w:type="character" w:customStyle="1" w:styleId="DiagramaCharChar">
    <w:name w:val="Diagrama Char Char"/>
    <w:rsid w:val="00C80A21"/>
    <w:rPr>
      <w:rFonts w:ascii="Courier New" w:hAnsi="Courier New" w:cs="Courier New"/>
      <w:lang w:val="lt-LT" w:eastAsia="lt-LT" w:bidi="ar-SA"/>
    </w:rPr>
  </w:style>
  <w:style w:type="paragraph" w:customStyle="1" w:styleId="LentaCENTR">
    <w:name w:val="Lenta CENTR"/>
    <w:basedOn w:val="Pagrindinistekstas1"/>
    <w:rsid w:val="00C80A21"/>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C80A21"/>
    <w:rPr>
      <w:rFonts w:ascii="Arial" w:hAnsi="Arial" w:cs="Arial"/>
      <w:color w:val="auto"/>
      <w:sz w:val="20"/>
      <w:szCs w:val="20"/>
    </w:rPr>
  </w:style>
  <w:style w:type="numbering" w:styleId="111111">
    <w:name w:val="Outline List 2"/>
    <w:basedOn w:val="Sraonra"/>
    <w:rsid w:val="00C80A21"/>
    <w:pPr>
      <w:numPr>
        <w:numId w:val="2"/>
      </w:numPr>
    </w:pPr>
  </w:style>
  <w:style w:type="paragraph" w:styleId="Literatrossraoantrat">
    <w:name w:val="toa heading"/>
    <w:basedOn w:val="prastasis"/>
    <w:next w:val="prastasis"/>
    <w:rsid w:val="00C80A21"/>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C80A21"/>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C80A21"/>
    <w:rPr>
      <w:rFonts w:ascii="Times New Roman" w:eastAsia="Times New Roman" w:hAnsi="Times New Roman" w:cs="Times New Roman"/>
      <w:sz w:val="24"/>
      <w:szCs w:val="20"/>
    </w:rPr>
  </w:style>
  <w:style w:type="character" w:customStyle="1" w:styleId="PavadinimasDiagrama">
    <w:name w:val="Pavadinimas Diagrama"/>
    <w:link w:val="Pavadinimas"/>
    <w:uiPriority w:val="10"/>
    <w:locked/>
    <w:rsid w:val="00C80A21"/>
    <w:rPr>
      <w:b/>
      <w:bCs/>
      <w:sz w:val="28"/>
      <w:szCs w:val="28"/>
      <w:lang w:eastAsia="hu-HU"/>
    </w:rPr>
  </w:style>
  <w:style w:type="paragraph" w:styleId="Pavadinimas">
    <w:name w:val="Title"/>
    <w:basedOn w:val="prastasis"/>
    <w:link w:val="PavadinimasDiagrama"/>
    <w:uiPriority w:val="10"/>
    <w:qFormat/>
    <w:rsid w:val="00C80A21"/>
    <w:pPr>
      <w:widowControl w:val="0"/>
      <w:autoSpaceDN w:val="0"/>
      <w:spacing w:after="0" w:line="240" w:lineRule="auto"/>
      <w:jc w:val="center"/>
    </w:pPr>
    <w:rPr>
      <w:b/>
      <w:bCs/>
      <w:sz w:val="28"/>
      <w:szCs w:val="28"/>
      <w:lang w:eastAsia="hu-HU"/>
    </w:rPr>
  </w:style>
  <w:style w:type="character" w:customStyle="1" w:styleId="PavadinimasDiagrama1">
    <w:name w:val="Pavadinimas Diagrama1"/>
    <w:basedOn w:val="Numatytasispastraiposriftas"/>
    <w:uiPriority w:val="10"/>
    <w:rsid w:val="00C80A21"/>
    <w:rPr>
      <w:rFonts w:asciiTheme="majorHAnsi" w:eastAsiaTheme="majorEastAsia" w:hAnsiTheme="majorHAnsi" w:cstheme="majorBidi"/>
      <w:color w:val="17365D" w:themeColor="text2" w:themeShade="BF"/>
      <w:spacing w:val="5"/>
      <w:kern w:val="28"/>
      <w:sz w:val="52"/>
      <w:szCs w:val="52"/>
    </w:rPr>
  </w:style>
  <w:style w:type="character" w:customStyle="1" w:styleId="Pagrindiniotekstotrauka2Diagrama">
    <w:name w:val="Pagrindinio teksto įtrauka 2 Diagrama"/>
    <w:link w:val="Pagrindiniotekstotrauka2"/>
    <w:locked/>
    <w:rsid w:val="00C80A21"/>
    <w:rPr>
      <w:sz w:val="24"/>
    </w:rPr>
  </w:style>
  <w:style w:type="paragraph" w:styleId="Pagrindiniotekstotrauka2">
    <w:name w:val="Body Text Indent 2"/>
    <w:basedOn w:val="prastasis"/>
    <w:link w:val="Pagrindiniotekstotrauka2Diagrama"/>
    <w:rsid w:val="00C80A21"/>
    <w:pPr>
      <w:autoSpaceDN w:val="0"/>
      <w:spacing w:after="120" w:line="480" w:lineRule="auto"/>
      <w:ind w:left="283"/>
    </w:pPr>
    <w:rPr>
      <w:sz w:val="24"/>
    </w:rPr>
  </w:style>
  <w:style w:type="character" w:customStyle="1" w:styleId="Pagrindiniotekstotrauka2Diagrama1">
    <w:name w:val="Pagrindinio teksto įtrauka 2 Diagrama1"/>
    <w:basedOn w:val="Numatytasispastraiposriftas"/>
    <w:uiPriority w:val="99"/>
    <w:semiHidden/>
    <w:rsid w:val="00C80A21"/>
  </w:style>
  <w:style w:type="paragraph" w:customStyle="1" w:styleId="Stilius3">
    <w:name w:val="Stilius3"/>
    <w:basedOn w:val="prastasis"/>
    <w:link w:val="Stilius3Diagrama"/>
    <w:qFormat/>
    <w:rsid w:val="00C80A21"/>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C80A21"/>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C80A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C80A21"/>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C80A21"/>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C80A21"/>
    <w:rPr>
      <w:rFonts w:ascii="Times New Roman" w:eastAsia="Times New Roman" w:hAnsi="Times New Roman" w:cs="Times New Roman"/>
      <w:sz w:val="24"/>
      <w:szCs w:val="20"/>
    </w:rPr>
  </w:style>
  <w:style w:type="character" w:customStyle="1" w:styleId="BodytextChar">
    <w:name w:val="Body text Char"/>
    <w:link w:val="Pagrindinistekstas1"/>
    <w:uiPriority w:val="99"/>
    <w:locked/>
    <w:rsid w:val="00C80A21"/>
    <w:rPr>
      <w:rFonts w:ascii="TimesLT" w:eastAsia="Times New Roman" w:hAnsi="TimesLT" w:cs="Times New Roman"/>
      <w:sz w:val="20"/>
      <w:szCs w:val="20"/>
      <w:lang w:val="en-US" w:eastAsia="en-US"/>
    </w:rPr>
  </w:style>
  <w:style w:type="paragraph" w:customStyle="1" w:styleId="Hyperlink1">
    <w:name w:val="Hyperlink1"/>
    <w:rsid w:val="00C80A21"/>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linija">
    <w:name w:val="linija"/>
    <w:basedOn w:val="prastasis"/>
    <w:rsid w:val="00C80A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C80A21"/>
    <w:pPr>
      <w:spacing w:after="160" w:line="240" w:lineRule="exact"/>
    </w:pPr>
    <w:rPr>
      <w:rFonts w:ascii="Tahoma" w:eastAsia="Times New Roman" w:hAnsi="Tahoma" w:cs="Times New Roman"/>
      <w:sz w:val="20"/>
      <w:szCs w:val="20"/>
    </w:rPr>
  </w:style>
  <w:style w:type="paragraph" w:customStyle="1" w:styleId="Default">
    <w:name w:val="Default"/>
    <w:rsid w:val="00C80A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C80A21"/>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C80A21"/>
    <w:rPr>
      <w:rFonts w:ascii="Times New Roman" w:eastAsia="Times New Roman" w:hAnsi="Times New Roman" w:cs="Times New Roman"/>
      <w:sz w:val="24"/>
      <w:szCs w:val="20"/>
    </w:rPr>
  </w:style>
  <w:style w:type="paragraph" w:styleId="Turinys1">
    <w:name w:val="toc 1"/>
    <w:basedOn w:val="prastasis"/>
    <w:next w:val="prastasis"/>
    <w:autoRedefine/>
    <w:semiHidden/>
    <w:rsid w:val="00C80A21"/>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C80A21"/>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C80A21"/>
    <w:rPr>
      <w:rFonts w:ascii="Times New Roman" w:eastAsia="Times New Roman" w:hAnsi="Times New Roman" w:cs="Times New Roman"/>
      <w:sz w:val="24"/>
      <w:szCs w:val="24"/>
      <w:lang w:val="de-DE" w:eastAsia="en-US"/>
    </w:rPr>
  </w:style>
  <w:style w:type="paragraph" w:customStyle="1" w:styleId="NormalLithuanian">
    <w:name w:val="Normal Lithuanian"/>
    <w:basedOn w:val="prastasis"/>
    <w:rsid w:val="00C80A21"/>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C80A21"/>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C80A21"/>
    <w:pPr>
      <w:ind w:left="720"/>
      <w:contextualSpacing/>
    </w:pPr>
  </w:style>
  <w:style w:type="paragraph" w:customStyle="1" w:styleId="Sraopastraipa2">
    <w:name w:val="Sąrašo pastraipa2"/>
    <w:basedOn w:val="prastasis"/>
    <w:uiPriority w:val="34"/>
    <w:qFormat/>
    <w:rsid w:val="00C80A21"/>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C80A21"/>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C80A21"/>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C80A21"/>
    <w:pPr>
      <w:numPr>
        <w:ilvl w:val="2"/>
      </w:numPr>
      <w:tabs>
        <w:tab w:val="clear" w:pos="0"/>
        <w:tab w:val="num" w:pos="1798"/>
      </w:tabs>
      <w:spacing w:before="240"/>
      <w:ind w:left="1798" w:hanging="720"/>
    </w:pPr>
  </w:style>
  <w:style w:type="character" w:customStyle="1" w:styleId="CharChar14">
    <w:name w:val="Char Char14"/>
    <w:basedOn w:val="Numatytasispastraiposriftas"/>
    <w:rsid w:val="00C80A21"/>
    <w:rPr>
      <w:sz w:val="28"/>
      <w:szCs w:val="22"/>
      <w:lang w:val="lt-LT" w:eastAsia="lt-LT" w:bidi="ar-SA"/>
    </w:rPr>
  </w:style>
  <w:style w:type="character" w:customStyle="1" w:styleId="TitleHeader2CharChar">
    <w:name w:val="Title Header2 Char Char"/>
    <w:basedOn w:val="Numatytasispastraiposriftas"/>
    <w:rsid w:val="00C80A21"/>
    <w:rPr>
      <w:sz w:val="24"/>
      <w:lang w:val="lt-LT" w:eastAsia="lt-LT" w:bidi="ar-SA"/>
    </w:rPr>
  </w:style>
  <w:style w:type="character" w:customStyle="1" w:styleId="Char16">
    <w:name w:val="Char16"/>
    <w:basedOn w:val="Numatytasispastraiposriftas"/>
    <w:rsid w:val="00C80A21"/>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C80A21"/>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C80A21"/>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C80A21"/>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C80A21"/>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C80A21"/>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C80A21"/>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C80A21"/>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C80A21"/>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C80A21"/>
    <w:rPr>
      <w:color w:val="800080"/>
      <w:u w:val="single"/>
    </w:rPr>
  </w:style>
  <w:style w:type="character" w:customStyle="1" w:styleId="Char7">
    <w:name w:val="Char7"/>
    <w:basedOn w:val="Numatytasispastraiposriftas"/>
    <w:semiHidden/>
    <w:rsid w:val="00C80A21"/>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C80A21"/>
    <w:rPr>
      <w:rFonts w:ascii="Times New Roman" w:eastAsia="Calibri" w:hAnsi="Times New Roman" w:cs="Times New Roman"/>
      <w:sz w:val="24"/>
    </w:rPr>
  </w:style>
  <w:style w:type="character" w:customStyle="1" w:styleId="Char6">
    <w:name w:val="Char6"/>
    <w:basedOn w:val="Numatytasispastraiposriftas"/>
    <w:rsid w:val="00C80A21"/>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C80A21"/>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C80A21"/>
    <w:rPr>
      <w:rFonts w:eastAsia="Calibri"/>
      <w:sz w:val="24"/>
      <w:szCs w:val="22"/>
      <w:lang w:val="lt-LT" w:eastAsia="en-US" w:bidi="ar-SA"/>
    </w:rPr>
  </w:style>
  <w:style w:type="character" w:customStyle="1" w:styleId="Char4">
    <w:name w:val="Char4"/>
    <w:basedOn w:val="Numatytasispastraiposriftas"/>
    <w:semiHidden/>
    <w:rsid w:val="00C80A21"/>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C80A21"/>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C80A21"/>
    <w:rPr>
      <w:rFonts w:ascii="Courier New" w:eastAsia="Calibri" w:hAnsi="Courier New" w:cs="Courier New"/>
      <w:sz w:val="20"/>
      <w:szCs w:val="20"/>
      <w:lang w:val="en-US" w:eastAsia="en-US"/>
    </w:rPr>
  </w:style>
  <w:style w:type="paragraph" w:customStyle="1" w:styleId="Komentarotema1">
    <w:name w:val="Komentaro tema1"/>
    <w:basedOn w:val="Komentarotekstas"/>
    <w:next w:val="Komentarotekstas"/>
    <w:semiHidden/>
    <w:unhideWhenUsed/>
    <w:rsid w:val="00C80A21"/>
  </w:style>
  <w:style w:type="character" w:customStyle="1" w:styleId="CommentSubjectChar">
    <w:name w:val="Comment Subject Char"/>
    <w:basedOn w:val="Char7"/>
    <w:uiPriority w:val="99"/>
    <w:semiHidden/>
    <w:rsid w:val="00C80A21"/>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C80A21"/>
    <w:rPr>
      <w:rFonts w:ascii="Tahoma" w:eastAsia="Calibri" w:hAnsi="Tahoma" w:cs="Tahoma"/>
      <w:sz w:val="16"/>
      <w:szCs w:val="16"/>
    </w:rPr>
  </w:style>
  <w:style w:type="character" w:customStyle="1" w:styleId="BalloonTextChar">
    <w:name w:val="Balloon Text Char"/>
    <w:basedOn w:val="Numatytasispastraiposriftas"/>
    <w:uiPriority w:val="99"/>
    <w:semiHidden/>
    <w:rsid w:val="00C80A21"/>
    <w:rPr>
      <w:rFonts w:ascii="Tahoma" w:eastAsia="Calibri" w:hAnsi="Tahoma" w:cs="Tahoma"/>
      <w:sz w:val="16"/>
      <w:szCs w:val="16"/>
      <w:lang w:val="lt-LT"/>
    </w:rPr>
  </w:style>
  <w:style w:type="character" w:customStyle="1" w:styleId="Char3">
    <w:name w:val="Char3"/>
    <w:basedOn w:val="Numatytasispastraiposriftas"/>
    <w:semiHidden/>
    <w:locked/>
    <w:rsid w:val="00C80A21"/>
    <w:rPr>
      <w:rFonts w:ascii="Times New Roman" w:eastAsia="Calibri" w:hAnsi="Times New Roman" w:cs="Times New Roman"/>
      <w:sz w:val="20"/>
      <w:szCs w:val="20"/>
    </w:rPr>
  </w:style>
  <w:style w:type="character" w:customStyle="1" w:styleId="Char2">
    <w:name w:val="Char2"/>
    <w:basedOn w:val="Numatytasispastraiposriftas"/>
    <w:semiHidden/>
    <w:locked/>
    <w:rsid w:val="00C80A21"/>
    <w:rPr>
      <w:rFonts w:ascii="Courier New" w:eastAsia="Calibri" w:hAnsi="Courier New" w:cs="Courier New"/>
      <w:sz w:val="20"/>
      <w:szCs w:val="20"/>
    </w:rPr>
  </w:style>
  <w:style w:type="character" w:customStyle="1" w:styleId="Char1">
    <w:name w:val="Char1"/>
    <w:basedOn w:val="Char7"/>
    <w:semiHidden/>
    <w:locked/>
    <w:rsid w:val="00C80A21"/>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C80A21"/>
    <w:rPr>
      <w:rFonts w:ascii="Tahoma" w:eastAsia="Calibri" w:hAnsi="Tahoma" w:cs="Tahoma"/>
      <w:sz w:val="16"/>
      <w:szCs w:val="16"/>
    </w:rPr>
  </w:style>
  <w:style w:type="character" w:customStyle="1" w:styleId="tblrowlbl1">
    <w:name w:val="tblrowlbl1"/>
    <w:basedOn w:val="Numatytasispastraiposriftas"/>
    <w:rsid w:val="00C80A21"/>
    <w:rPr>
      <w:rFonts w:ascii="Arial" w:hAnsi="Arial" w:cs="Arial" w:hint="default"/>
      <w:b/>
      <w:bCs/>
      <w:color w:val="000000"/>
      <w:sz w:val="18"/>
      <w:szCs w:val="18"/>
      <w:shd w:val="clear" w:color="auto" w:fill="FFFFFF"/>
    </w:rPr>
  </w:style>
  <w:style w:type="paragraph" w:customStyle="1" w:styleId="bodytext">
    <w:name w:val="bodytext"/>
    <w:basedOn w:val="prastasis"/>
    <w:rsid w:val="00C80A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C80A21"/>
    <w:rPr>
      <w:rFonts w:ascii="Times New Roman" w:eastAsia="Times New Roman" w:hAnsi="Times New Roman"/>
      <w:sz w:val="24"/>
    </w:rPr>
  </w:style>
  <w:style w:type="character" w:customStyle="1" w:styleId="TitleHeader2DiagramaDiagrama">
    <w:name w:val="Title Header2 Diagrama Diagrama"/>
    <w:basedOn w:val="Numatytasispastraiposriftas"/>
    <w:rsid w:val="00C80A21"/>
    <w:rPr>
      <w:rFonts w:ascii="Times New Roman" w:eastAsia="Times New Roman" w:hAnsi="Times New Roman"/>
      <w:sz w:val="24"/>
    </w:rPr>
  </w:style>
  <w:style w:type="paragraph" w:styleId="prastasiniatinklio">
    <w:name w:val="Normal (Web)"/>
    <w:basedOn w:val="prastasis"/>
    <w:uiPriority w:val="99"/>
    <w:rsid w:val="00C80A21"/>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C80A21"/>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C80A21"/>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80A21"/>
    <w:rPr>
      <w:rFonts w:ascii="Times New Roman" w:eastAsia="Times New Roman" w:hAnsi="Times New Roman" w:cs="Times New Roman"/>
      <w:sz w:val="20"/>
      <w:szCs w:val="20"/>
      <w:lang w:val="en-US" w:eastAsia="en-US"/>
    </w:rPr>
  </w:style>
  <w:style w:type="character" w:customStyle="1" w:styleId="DiagramaDiagrama8">
    <w:name w:val="Diagrama Diagrama8"/>
    <w:basedOn w:val="Numatytasispastraiposriftas"/>
    <w:semiHidden/>
    <w:rsid w:val="00C80A21"/>
    <w:rPr>
      <w:rFonts w:ascii="Times New Roman" w:eastAsia="Times New Roman" w:hAnsi="Times New Roman"/>
      <w:lang w:val="en-US" w:eastAsia="en-US"/>
    </w:rPr>
  </w:style>
  <w:style w:type="character" w:styleId="Puslapioinaosnuoroda">
    <w:name w:val="footnote reference"/>
    <w:basedOn w:val="Numatytasispastraiposriftas"/>
    <w:uiPriority w:val="99"/>
    <w:rsid w:val="00C80A21"/>
    <w:rPr>
      <w:vertAlign w:val="superscript"/>
    </w:rPr>
  </w:style>
  <w:style w:type="paragraph" w:customStyle="1" w:styleId="pavadinimas1">
    <w:name w:val="pavadinimas1"/>
    <w:basedOn w:val="prastasis"/>
    <w:rsid w:val="00C80A21"/>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C80A21"/>
    <w:rPr>
      <w:rFonts w:ascii="Times New Roman" w:hAnsi="Times New Roman"/>
      <w:sz w:val="24"/>
      <w:szCs w:val="22"/>
      <w:lang w:eastAsia="en-US"/>
    </w:rPr>
  </w:style>
  <w:style w:type="paragraph" w:styleId="Pagrindinistekstas3">
    <w:name w:val="Body Text 3"/>
    <w:basedOn w:val="prastasis"/>
    <w:link w:val="Pagrindinistekstas3Diagrama"/>
    <w:uiPriority w:val="99"/>
    <w:rsid w:val="00C80A21"/>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C80A21"/>
    <w:rPr>
      <w:rFonts w:ascii="Times New Roman" w:eastAsia="Times New Roman" w:hAnsi="Times New Roman" w:cs="Times New Roman"/>
      <w:sz w:val="24"/>
      <w:szCs w:val="20"/>
      <w:lang w:eastAsia="en-US"/>
    </w:rPr>
  </w:style>
  <w:style w:type="character" w:customStyle="1" w:styleId="DiagramaDiagrama6">
    <w:name w:val="Diagrama Diagrama6"/>
    <w:basedOn w:val="Numatytasispastraiposriftas"/>
    <w:rsid w:val="00C80A21"/>
    <w:rPr>
      <w:rFonts w:ascii="Times New Roman" w:eastAsia="Times New Roman" w:hAnsi="Times New Roman"/>
      <w:sz w:val="24"/>
      <w:lang w:eastAsia="en-US"/>
    </w:rPr>
  </w:style>
  <w:style w:type="character" w:customStyle="1" w:styleId="DiagramaDiagrama5">
    <w:name w:val="Diagrama Diagrama5"/>
    <w:basedOn w:val="Numatytasispastraiposriftas"/>
    <w:rsid w:val="00C80A21"/>
    <w:rPr>
      <w:rFonts w:ascii="Times New Roman" w:eastAsia="Times New Roman" w:hAnsi="Times New Roman"/>
      <w:i/>
      <w:sz w:val="24"/>
      <w:lang w:eastAsia="en-US"/>
    </w:rPr>
  </w:style>
  <w:style w:type="character" w:styleId="Puslapionumeris">
    <w:name w:val="page number"/>
    <w:basedOn w:val="Numatytasispastraiposriftas"/>
    <w:rsid w:val="00C80A21"/>
  </w:style>
  <w:style w:type="character" w:customStyle="1" w:styleId="DiagramaDiagrama4">
    <w:name w:val="Diagrama Diagrama4"/>
    <w:basedOn w:val="Numatytasispastraiposriftas"/>
    <w:rsid w:val="00C80A21"/>
    <w:rPr>
      <w:rFonts w:ascii="Times New Roman" w:eastAsia="Times New Roman" w:hAnsi="Times New Roman"/>
      <w:b/>
      <w:sz w:val="24"/>
      <w:lang w:eastAsia="en-US"/>
    </w:rPr>
  </w:style>
  <w:style w:type="paragraph" w:customStyle="1" w:styleId="Document1">
    <w:name w:val="Document 1"/>
    <w:rsid w:val="00C80A21"/>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BankNormal">
    <w:name w:val="BankNormal"/>
    <w:basedOn w:val="prastasis"/>
    <w:rsid w:val="00C80A21"/>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C80A21"/>
    <w:pPr>
      <w:widowControl w:val="0"/>
      <w:autoSpaceDE w:val="0"/>
      <w:autoSpaceDN w:val="0"/>
      <w:adjustRightInd w:val="0"/>
      <w:spacing w:after="0" w:line="240" w:lineRule="auto"/>
    </w:pPr>
    <w:rPr>
      <w:rFonts w:ascii="Arial" w:eastAsia="Times New Roman" w:hAnsi="Arial" w:cs="Arial"/>
      <w:i/>
      <w:iCs/>
      <w:sz w:val="18"/>
      <w:szCs w:val="18"/>
    </w:rPr>
  </w:style>
  <w:style w:type="paragraph" w:customStyle="1" w:styleId="Sub-ClauseText">
    <w:name w:val="Sub-Clause Text"/>
    <w:basedOn w:val="prastasis"/>
    <w:rsid w:val="00C80A2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C80A2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C80A21"/>
    <w:rPr>
      <w:rFonts w:ascii="Times New Roman" w:eastAsia="Times New Roman" w:hAnsi="Times New Roman" w:cs="Times New Roman"/>
      <w:sz w:val="20"/>
      <w:szCs w:val="20"/>
      <w:lang w:val="en-US" w:eastAsia="en-US"/>
    </w:rPr>
  </w:style>
  <w:style w:type="character" w:customStyle="1" w:styleId="DiagramaDiagrama3">
    <w:name w:val="Diagrama Diagrama3"/>
    <w:basedOn w:val="Numatytasispastraiposriftas"/>
    <w:semiHidden/>
    <w:rsid w:val="00C80A21"/>
    <w:rPr>
      <w:rFonts w:ascii="Times New Roman" w:eastAsia="Times New Roman" w:hAnsi="Times New Roman"/>
      <w:lang w:val="en-US" w:eastAsia="en-US"/>
    </w:rPr>
  </w:style>
  <w:style w:type="paragraph" w:styleId="Sraas">
    <w:name w:val="List"/>
    <w:basedOn w:val="prastasis"/>
    <w:rsid w:val="00C80A21"/>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C80A21"/>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C80A21"/>
    <w:pPr>
      <w:widowControl w:val="0"/>
      <w:autoSpaceDE w:val="0"/>
      <w:autoSpaceDN w:val="0"/>
      <w:adjustRightInd w:val="0"/>
      <w:spacing w:before="220" w:after="0" w:line="240" w:lineRule="auto"/>
    </w:pPr>
    <w:rPr>
      <w:rFonts w:ascii="Arial" w:eastAsia="Times New Roman" w:hAnsi="Arial" w:cs="Arial"/>
      <w:i/>
      <w:iCs/>
      <w:sz w:val="18"/>
      <w:szCs w:val="18"/>
    </w:rPr>
  </w:style>
  <w:style w:type="paragraph" w:styleId="HTMLadresas">
    <w:name w:val="HTML Address"/>
    <w:basedOn w:val="prastasis"/>
    <w:link w:val="HTMLadresasDiagrama"/>
    <w:rsid w:val="00C80A2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C80A21"/>
    <w:rPr>
      <w:rFonts w:ascii="Times New Roman" w:eastAsia="Times New Roman" w:hAnsi="Times New Roman" w:cs="Times New Roman"/>
      <w:i/>
      <w:sz w:val="24"/>
      <w:szCs w:val="20"/>
      <w:lang w:val="en-US" w:eastAsia="en-US"/>
    </w:rPr>
  </w:style>
  <w:style w:type="character" w:customStyle="1" w:styleId="DiagramaDiagrama2">
    <w:name w:val="Diagrama Diagrama2"/>
    <w:basedOn w:val="Numatytasispastraiposriftas"/>
    <w:rsid w:val="00C80A21"/>
    <w:rPr>
      <w:rFonts w:ascii="Times New Roman" w:eastAsia="Times New Roman" w:hAnsi="Times New Roman"/>
      <w:i/>
      <w:sz w:val="24"/>
      <w:lang w:val="en-US" w:eastAsia="en-US"/>
    </w:rPr>
  </w:style>
  <w:style w:type="paragraph" w:customStyle="1" w:styleId="tabulka">
    <w:name w:val="tabulka"/>
    <w:basedOn w:val="prastasis"/>
    <w:rsid w:val="00C80A21"/>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C80A21"/>
    <w:rPr>
      <w:rFonts w:ascii="Courier New" w:hAnsi="Courier New" w:cs="Courier New"/>
      <w:lang w:val="en-US" w:eastAsia="en-US" w:bidi="ar-SA"/>
    </w:rPr>
  </w:style>
  <w:style w:type="character" w:customStyle="1" w:styleId="DiagramaDiagrama1">
    <w:name w:val="Diagrama Diagrama1"/>
    <w:basedOn w:val="Numatytasispastraiposriftas"/>
    <w:rsid w:val="00C80A21"/>
    <w:rPr>
      <w:rFonts w:ascii="Courier New" w:eastAsia="Times New Roman" w:hAnsi="Courier New" w:cs="Courier New"/>
      <w:lang w:val="en-US" w:eastAsia="en-US"/>
    </w:rPr>
  </w:style>
  <w:style w:type="paragraph" w:customStyle="1" w:styleId="normaltableau">
    <w:name w:val="normal_tableau"/>
    <w:basedOn w:val="prastasis"/>
    <w:rsid w:val="00C80A21"/>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C80A21"/>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C80A21"/>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C80A21"/>
  </w:style>
  <w:style w:type="paragraph" w:customStyle="1" w:styleId="bodynum">
    <w:name w:val="bodynum"/>
    <w:basedOn w:val="prastasis"/>
    <w:rsid w:val="00C80A21"/>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C80A21"/>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C80A21"/>
    <w:pPr>
      <w:spacing w:after="0" w:line="240" w:lineRule="auto"/>
    </w:pPr>
    <w:rPr>
      <w:rFonts w:ascii="Times New Roman" w:eastAsia="Times New Roman" w:hAnsi="Times New Roman" w:cs="Times New Roman"/>
      <w:sz w:val="24"/>
      <w:szCs w:val="20"/>
    </w:rPr>
  </w:style>
  <w:style w:type="paragraph" w:customStyle="1" w:styleId="StyleBoldJustified">
    <w:name w:val="Style Bold Justified"/>
    <w:basedOn w:val="prastasis"/>
    <w:rsid w:val="00C80A21"/>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C80A21"/>
    <w:rPr>
      <w:rFonts w:ascii="Times New Roman" w:eastAsia="Times New Roman" w:hAnsi="Times New Roman"/>
      <w:bCs/>
      <w:sz w:val="24"/>
      <w:lang w:val="en-GB" w:eastAsia="en-US"/>
    </w:rPr>
  </w:style>
  <w:style w:type="paragraph" w:customStyle="1" w:styleId="Linija0">
    <w:name w:val="Linija"/>
    <w:basedOn w:val="prastasis"/>
    <w:rsid w:val="00C80A21"/>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qFormat/>
    <w:rsid w:val="00C80A21"/>
    <w:rPr>
      <w:b/>
      <w:bCs/>
    </w:rPr>
  </w:style>
  <w:style w:type="paragraph" w:customStyle="1" w:styleId="BodyText21">
    <w:name w:val="Body Text 21"/>
    <w:basedOn w:val="prastasis"/>
    <w:rsid w:val="00C80A21"/>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C80A21"/>
    <w:rPr>
      <w:rFonts w:ascii="Times New Roman" w:eastAsia="Times New Roman" w:hAnsi="Times New Roman"/>
      <w:sz w:val="28"/>
      <w:szCs w:val="22"/>
    </w:rPr>
  </w:style>
  <w:style w:type="paragraph" w:styleId="Tekstoblokas">
    <w:name w:val="Block Text"/>
    <w:basedOn w:val="prastasis"/>
    <w:rsid w:val="00C80A21"/>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C80A21"/>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C80A21"/>
    <w:rPr>
      <w:vertAlign w:val="superscript"/>
    </w:rPr>
  </w:style>
  <w:style w:type="paragraph" w:styleId="Turinys4">
    <w:name w:val="toc 4"/>
    <w:basedOn w:val="prastasis"/>
    <w:next w:val="prastasis"/>
    <w:autoRedefine/>
    <w:semiHidden/>
    <w:rsid w:val="00C80A21"/>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C80A21"/>
  </w:style>
  <w:style w:type="paragraph" w:customStyle="1" w:styleId="StyleBoldJustifiedCharChar">
    <w:name w:val="Style Bold Justified Char Char"/>
    <w:basedOn w:val="prastasis"/>
    <w:link w:val="StyleBoldJustifiedCharCharChar"/>
    <w:rsid w:val="00C80A21"/>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C80A21"/>
    <w:rPr>
      <w:rFonts w:ascii="Times New Roman" w:eastAsia="Times New Roman" w:hAnsi="Times New Roman" w:cs="Times New Roman"/>
      <w:bCs/>
      <w:sz w:val="24"/>
      <w:szCs w:val="20"/>
      <w:lang w:val="en-GB" w:eastAsia="en-US"/>
    </w:rPr>
  </w:style>
  <w:style w:type="paragraph" w:customStyle="1" w:styleId="DiagramaDiagrama1CharCharCharDiagramaDiagrama">
    <w:name w:val="Diagrama Diagrama1 Char Char Char Diagrama Diagrama"/>
    <w:basedOn w:val="prastasis"/>
    <w:rsid w:val="00C80A21"/>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C80A21"/>
    <w:pPr>
      <w:spacing w:after="160" w:line="240" w:lineRule="exact"/>
    </w:pPr>
    <w:rPr>
      <w:rFonts w:ascii="Tahoma" w:eastAsia="Times New Roman" w:hAnsi="Tahoma" w:cs="Times New Roman"/>
      <w:sz w:val="20"/>
      <w:szCs w:val="20"/>
    </w:rPr>
  </w:style>
  <w:style w:type="paragraph" w:customStyle="1" w:styleId="font5">
    <w:name w:val="font5"/>
    <w:basedOn w:val="prastasis"/>
    <w:rsid w:val="00C80A21"/>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C80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C80A21"/>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C80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C80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C80A21"/>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C80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C80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C80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C80A21"/>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C80A2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C80A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C80A21"/>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C80A21"/>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C80A21"/>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C80A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C80A21"/>
    <w:rPr>
      <w:rFonts w:ascii="Times New Roman" w:hAnsi="Times New Roman" w:cs="Times New Roman"/>
      <w:sz w:val="18"/>
      <w:szCs w:val="18"/>
    </w:rPr>
  </w:style>
  <w:style w:type="character" w:customStyle="1" w:styleId="zinlist1">
    <w:name w:val="zin_list1"/>
    <w:rsid w:val="00C80A21"/>
    <w:rPr>
      <w:i/>
      <w:iCs/>
      <w:sz w:val="17"/>
      <w:szCs w:val="17"/>
    </w:rPr>
  </w:style>
  <w:style w:type="paragraph" w:customStyle="1" w:styleId="tactin">
    <w:name w:val="tactin"/>
    <w:basedOn w:val="prastasis"/>
    <w:rsid w:val="00C80A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C80A21"/>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C80A21"/>
    <w:rPr>
      <w:rFonts w:ascii="Times New Roman" w:hAnsi="Times New Roman" w:cs="Times New Roman"/>
      <w:b/>
      <w:bCs/>
      <w:color w:val="000000"/>
      <w:sz w:val="22"/>
      <w:szCs w:val="22"/>
    </w:rPr>
  </w:style>
  <w:style w:type="paragraph" w:customStyle="1" w:styleId="Style4">
    <w:name w:val="Style4"/>
    <w:basedOn w:val="prastasis"/>
    <w:uiPriority w:val="99"/>
    <w:rsid w:val="00C80A21"/>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C80A21"/>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C80A2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C80A2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C80A2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C80A21"/>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C80A21"/>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C80A21"/>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C80A21"/>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C80A21"/>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C80A21"/>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C80A21"/>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C80A21"/>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C80A21"/>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C80A21"/>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C80A21"/>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C80A21"/>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C80A21"/>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C80A21"/>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C80A21"/>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C80A21"/>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C80A21"/>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C80A21"/>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C80A21"/>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C80A21"/>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C80A21"/>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C80A21"/>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C80A21"/>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C80A21"/>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C80A21"/>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C80A21"/>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C80A21"/>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C80A21"/>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C80A2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C80A21"/>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C80A21"/>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C80A21"/>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C80A21"/>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C80A21"/>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C80A21"/>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C80A21"/>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C80A21"/>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C80A21"/>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C80A21"/>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C80A21"/>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C80A21"/>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C80A21"/>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C80A21"/>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C80A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C80A21"/>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C80A21"/>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C80A21"/>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C80A21"/>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C80A21"/>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C80A21"/>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C80A2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C80A21"/>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C80A21"/>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C80A21"/>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C80A21"/>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C80A21"/>
    <w:rPr>
      <w:rFonts w:ascii="Georgia" w:hAnsi="Georgia" w:cs="Georgia"/>
      <w:color w:val="000000"/>
      <w:sz w:val="12"/>
      <w:szCs w:val="12"/>
    </w:rPr>
  </w:style>
  <w:style w:type="character" w:customStyle="1" w:styleId="FontStyle82">
    <w:name w:val="Font Style82"/>
    <w:basedOn w:val="Numatytasispastraiposriftas"/>
    <w:uiPriority w:val="99"/>
    <w:rsid w:val="00C80A21"/>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C80A21"/>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C80A21"/>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C80A21"/>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C80A21"/>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C80A21"/>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C80A21"/>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C80A21"/>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C80A21"/>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C80A21"/>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C80A21"/>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C80A21"/>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C80A21"/>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C80A21"/>
    <w:rPr>
      <w:rFonts w:ascii="Times New Roman" w:hAnsi="Times New Roman" w:cs="Times New Roman"/>
      <w:color w:val="000000"/>
      <w:sz w:val="22"/>
      <w:szCs w:val="22"/>
    </w:rPr>
  </w:style>
  <w:style w:type="numbering" w:customStyle="1" w:styleId="Stilius1">
    <w:name w:val="Stilius1"/>
    <w:uiPriority w:val="99"/>
    <w:rsid w:val="00C80A21"/>
    <w:pPr>
      <w:numPr>
        <w:numId w:val="4"/>
      </w:numPr>
    </w:pPr>
  </w:style>
  <w:style w:type="character" w:customStyle="1" w:styleId="Stilius3Diagrama">
    <w:name w:val="Stilius3 Diagrama"/>
    <w:link w:val="Stilius3"/>
    <w:locked/>
    <w:rsid w:val="00C80A21"/>
    <w:rPr>
      <w:rFonts w:ascii="Times New Roman" w:eastAsia="Times New Roman" w:hAnsi="Times New Roman" w:cs="Times New Roman"/>
      <w:lang w:eastAsia="en-US"/>
    </w:rPr>
  </w:style>
  <w:style w:type="paragraph" w:customStyle="1" w:styleId="point10">
    <w:name w:val="point1"/>
    <w:basedOn w:val="prastasis"/>
    <w:rsid w:val="00C80A21"/>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C80A21"/>
  </w:style>
  <w:style w:type="paragraph" w:customStyle="1" w:styleId="Stilius4">
    <w:name w:val="Stilius4"/>
    <w:basedOn w:val="prastasis"/>
    <w:rsid w:val="00C80A21"/>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C80A21"/>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F22480"/>
    <w:pPr>
      <w:spacing w:after="0" w:line="240" w:lineRule="auto"/>
    </w:pPr>
    <w:rPr>
      <w:rFonts w:ascii="Calibri" w:eastAsia="MS Mincho" w:hAnsi="Calibri" w:cs="Times New Roman"/>
      <w:lang w:val="lt-LT" w:eastAsia="ja-JP"/>
    </w:rPr>
  </w:style>
  <w:style w:type="character" w:customStyle="1" w:styleId="hps">
    <w:name w:val="hps"/>
    <w:basedOn w:val="Numatytasispastraiposriftas"/>
    <w:rsid w:val="0007759F"/>
  </w:style>
  <w:style w:type="character" w:customStyle="1" w:styleId="atn">
    <w:name w:val="atn"/>
    <w:basedOn w:val="Numatytasispastraiposriftas"/>
    <w:rsid w:val="0007759F"/>
  </w:style>
  <w:style w:type="character" w:customStyle="1" w:styleId="PaantratDiagrama">
    <w:name w:val="Paantraštė Diagrama"/>
    <w:aliases w:val="Diagrama Diagrama"/>
    <w:link w:val="Paantrat"/>
    <w:locked/>
    <w:rsid w:val="00111B80"/>
    <w:rPr>
      <w:b/>
      <w:bCs/>
      <w:sz w:val="24"/>
      <w:szCs w:val="24"/>
    </w:rPr>
  </w:style>
  <w:style w:type="paragraph" w:styleId="Paantrat">
    <w:name w:val="Subtitle"/>
    <w:aliases w:val="Diagrama"/>
    <w:basedOn w:val="prastasis"/>
    <w:link w:val="PaantratDiagrama"/>
    <w:qFormat/>
    <w:rsid w:val="00111B80"/>
    <w:pPr>
      <w:spacing w:after="0" w:line="240" w:lineRule="auto"/>
      <w:jc w:val="center"/>
    </w:pPr>
    <w:rPr>
      <w:b/>
      <w:bCs/>
      <w:sz w:val="24"/>
      <w:szCs w:val="24"/>
    </w:rPr>
  </w:style>
  <w:style w:type="character" w:customStyle="1" w:styleId="SubtitleChar1">
    <w:name w:val="Subtitle Char1"/>
    <w:basedOn w:val="Numatytasispastraiposriftas"/>
    <w:uiPriority w:val="11"/>
    <w:rsid w:val="00111B80"/>
    <w:rPr>
      <w:rFonts w:asciiTheme="majorHAnsi" w:eastAsiaTheme="majorEastAsia" w:hAnsiTheme="majorHAnsi" w:cstheme="majorBidi"/>
      <w:i/>
      <w:iCs/>
      <w:color w:val="4F81BD" w:themeColor="accent1"/>
      <w:spacing w:val="15"/>
      <w:sz w:val="24"/>
      <w:szCs w:val="24"/>
    </w:rPr>
  </w:style>
  <w:style w:type="paragraph" w:customStyle="1" w:styleId="Style77">
    <w:name w:val="Style77"/>
    <w:basedOn w:val="prastasis"/>
    <w:link w:val="Style77Char"/>
    <w:qFormat/>
    <w:rsid w:val="00142C93"/>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142C93"/>
    <w:rPr>
      <w:rFonts w:ascii="Times New Roman" w:hAnsi="Times New Roman"/>
      <w:sz w:val="24"/>
    </w:rPr>
  </w:style>
  <w:style w:type="character" w:customStyle="1" w:styleId="Stilius3Char">
    <w:name w:val="Stilius3 Char"/>
    <w:locked/>
    <w:rsid w:val="00D720AC"/>
    <w:rPr>
      <w:sz w:val="22"/>
      <w:szCs w:val="22"/>
      <w:lang w:val="lt-LT" w:eastAsia="en-US" w:bidi="ar-SA"/>
    </w:rPr>
  </w:style>
  <w:style w:type="paragraph" w:customStyle="1" w:styleId="ListParagraph2">
    <w:name w:val="List Paragraph2"/>
    <w:basedOn w:val="prastasis"/>
    <w:uiPriority w:val="99"/>
    <w:qFormat/>
    <w:rsid w:val="00D720AC"/>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1974B0"/>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val="lt-LT"/>
    </w:rPr>
  </w:style>
  <w:style w:type="paragraph" w:customStyle="1" w:styleId="Sraopastraipa3">
    <w:name w:val="Sąrašo pastraipa3"/>
    <w:basedOn w:val="prastasis"/>
    <w:uiPriority w:val="34"/>
    <w:qFormat/>
    <w:rsid w:val="00014386"/>
    <w:pPr>
      <w:ind w:left="720"/>
      <w:contextualSpacing/>
    </w:pPr>
    <w:rPr>
      <w:rFonts w:ascii="Calibri" w:eastAsia="Times New Roman" w:hAnsi="Calibri" w:cs="Times New Roman"/>
      <w:lang w:val="lt-LT"/>
    </w:rPr>
  </w:style>
  <w:style w:type="paragraph" w:styleId="Betarp">
    <w:name w:val="No Spacing"/>
    <w:uiPriority w:val="1"/>
    <w:qFormat/>
    <w:rsid w:val="00014386"/>
    <w:pPr>
      <w:spacing w:after="0" w:line="240" w:lineRule="auto"/>
    </w:pPr>
    <w:rPr>
      <w:rFonts w:ascii="Calibri" w:eastAsia="MS Mincho" w:hAnsi="Calibri" w:cs="Times New Roman"/>
      <w:lang w:val="lt-LT" w:eastAsia="ja-JP"/>
    </w:rPr>
  </w:style>
  <w:style w:type="paragraph" w:customStyle="1" w:styleId="Sraopastraipa30">
    <w:name w:val="Sąrašo pastraipa3"/>
    <w:basedOn w:val="prastasis"/>
    <w:uiPriority w:val="34"/>
    <w:qFormat/>
    <w:rsid w:val="0034463E"/>
    <w:pPr>
      <w:ind w:left="720"/>
      <w:contextualSpacing/>
    </w:pPr>
    <w:rPr>
      <w:rFonts w:ascii="Calibri" w:eastAsia="Times New Roman" w:hAnsi="Calibri" w:cs="Times New Roman"/>
      <w:lang w:val="lt-LT" w:eastAsia="lt-LT"/>
    </w:rPr>
  </w:style>
  <w:style w:type="character" w:customStyle="1" w:styleId="Stilius5Diagrama">
    <w:name w:val="Stilius5 Diagrama"/>
    <w:link w:val="Stilius5"/>
    <w:locked/>
    <w:rsid w:val="0034463E"/>
    <w:rPr>
      <w:rFonts w:ascii="Times New Roman" w:eastAsia="Times New Roman" w:hAnsi="Times New Roman" w:cs="Times New Roman"/>
      <w:b/>
      <w:sz w:val="28"/>
      <w:szCs w:val="28"/>
    </w:rPr>
  </w:style>
  <w:style w:type="paragraph" w:customStyle="1" w:styleId="Betarp2">
    <w:name w:val="Be tarpų2"/>
    <w:qFormat/>
    <w:rsid w:val="00A0149F"/>
    <w:pPr>
      <w:spacing w:after="0" w:line="240" w:lineRule="auto"/>
    </w:pPr>
    <w:rPr>
      <w:rFonts w:ascii="Calibri" w:eastAsia="MS Mincho" w:hAnsi="Calibri" w:cs="Times New Roman"/>
      <w:lang w:val="lt-LT" w:eastAsia="ja-JP"/>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937C48"/>
  </w:style>
  <w:style w:type="paragraph" w:customStyle="1" w:styleId="Tvarkospapunktis">
    <w:name w:val="Tvarkos papunktis"/>
    <w:basedOn w:val="prastasis"/>
    <w:uiPriority w:val="99"/>
    <w:rsid w:val="002D2DC4"/>
    <w:pPr>
      <w:numPr>
        <w:ilvl w:val="1"/>
        <w:numId w:val="6"/>
      </w:numPr>
      <w:autoSpaceDN w:val="0"/>
      <w:spacing w:after="0" w:line="240" w:lineRule="auto"/>
      <w:jc w:val="both"/>
    </w:pPr>
    <w:rPr>
      <w:rFonts w:ascii="Times New Roman" w:eastAsia="Times New Roman" w:hAnsi="Times New Roman" w:cs="Times New Roman"/>
      <w:sz w:val="24"/>
      <w:szCs w:val="24"/>
      <w:lang w:val="lt-LT" w:eastAsia="lt-LT"/>
    </w:rPr>
  </w:style>
  <w:style w:type="paragraph" w:customStyle="1" w:styleId="BodyText1">
    <w:name w:val="Body Text1"/>
    <w:basedOn w:val="prastasis"/>
    <w:rsid w:val="00DC587A"/>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val="lt-LT" w:eastAsia="lt-LT"/>
    </w:rPr>
  </w:style>
  <w:style w:type="paragraph" w:customStyle="1" w:styleId="Betarp20">
    <w:name w:val="Be tarpų2"/>
    <w:qFormat/>
    <w:rsid w:val="00DC587A"/>
    <w:pPr>
      <w:spacing w:after="0" w:line="240" w:lineRule="auto"/>
    </w:pPr>
    <w:rPr>
      <w:rFonts w:ascii="Calibri" w:eastAsia="MS Mincho" w:hAnsi="Calibri" w:cs="Times New Roman"/>
      <w:lang w:val="lt-LT" w:eastAsia="ja-JP"/>
    </w:rPr>
  </w:style>
  <w:style w:type="table" w:customStyle="1" w:styleId="TableGrid3">
    <w:name w:val="Table Grid3"/>
    <w:basedOn w:val="prastojilentel"/>
    <w:uiPriority w:val="59"/>
    <w:rsid w:val="00CD3E2B"/>
    <w:pPr>
      <w:spacing w:after="0" w:line="240" w:lineRule="auto"/>
    </w:pPr>
    <w:rPr>
      <w:rFonts w:ascii="Calibri" w:eastAsia="Calibri" w:hAnsi="Calibri" w:cs="Times New Roman"/>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B94654"/>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1D27D0"/>
  </w:style>
  <w:style w:type="paragraph" w:customStyle="1" w:styleId="BodyTextIndent21">
    <w:name w:val="Body Text Indent 21"/>
    <w:basedOn w:val="prastasis"/>
    <w:rsid w:val="007F53E6"/>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rsid w:val="00C9736F"/>
    <w:pPr>
      <w:suppressAutoHyphens/>
      <w:spacing w:after="40" w:line="240" w:lineRule="auto"/>
      <w:jc w:val="both"/>
    </w:pPr>
    <w:rPr>
      <w:rFonts w:ascii="Times New Roman" w:eastAsia="Arial Unicode MS" w:hAnsi="Times New Roman" w:cs="Arial Unicode MS"/>
      <w:color w:val="000000"/>
      <w:lang w:eastAsia="lt-LT"/>
    </w:rPr>
  </w:style>
  <w:style w:type="character" w:customStyle="1" w:styleId="Hyperlink0">
    <w:name w:val="Hyperlink.0"/>
    <w:basedOn w:val="Hipersaitas"/>
    <w:rsid w:val="00727B4C"/>
    <w:rPr>
      <w:color w:val="0000FF" w:themeColor="hyperlink"/>
      <w:u w:val="single"/>
    </w:rPr>
  </w:style>
  <w:style w:type="numbering" w:customStyle="1" w:styleId="Style78">
    <w:name w:val="Style78"/>
    <w:uiPriority w:val="99"/>
    <w:rsid w:val="002E74E7"/>
    <w:pPr>
      <w:numPr>
        <w:numId w:val="9"/>
      </w:numPr>
    </w:pPr>
  </w:style>
  <w:style w:type="numbering" w:customStyle="1" w:styleId="Style79">
    <w:name w:val="Style79"/>
    <w:uiPriority w:val="99"/>
    <w:rsid w:val="0009071E"/>
    <w:pPr>
      <w:numPr>
        <w:numId w:val="10"/>
      </w:numPr>
    </w:pPr>
  </w:style>
  <w:style w:type="paragraph" w:customStyle="1" w:styleId="Style">
    <w:name w:val="Style"/>
    <w:rsid w:val="0035495C"/>
    <w:pPr>
      <w:widowControl w:val="0"/>
      <w:autoSpaceDE w:val="0"/>
      <w:autoSpaceDN w:val="0"/>
      <w:adjustRightInd w:val="0"/>
      <w:spacing w:after="0" w:line="240" w:lineRule="auto"/>
    </w:pPr>
    <w:rPr>
      <w:rFonts w:ascii="Times New Roman" w:eastAsia="Times New Roman" w:hAnsi="Times New Roman" w:cs="Times New Roman"/>
      <w:sz w:val="24"/>
      <w:szCs w:val="24"/>
      <w:lang w:val="lt-LT" w:eastAsia="lt-LT"/>
    </w:rPr>
  </w:style>
  <w:style w:type="character" w:customStyle="1" w:styleId="Neapdorotaspaminjimas1">
    <w:name w:val="Neapdorotas paminėjimas1"/>
    <w:basedOn w:val="Numatytasispastraiposriftas"/>
    <w:uiPriority w:val="99"/>
    <w:semiHidden/>
    <w:unhideWhenUsed/>
    <w:rsid w:val="002A5859"/>
    <w:rPr>
      <w:color w:val="808080"/>
      <w:shd w:val="clear" w:color="auto" w:fill="E6E6E6"/>
    </w:rPr>
  </w:style>
  <w:style w:type="character" w:styleId="Emfaz">
    <w:name w:val="Emphasis"/>
    <w:basedOn w:val="Numatytasispastraiposriftas"/>
    <w:uiPriority w:val="20"/>
    <w:qFormat/>
    <w:rsid w:val="00521D58"/>
    <w:rPr>
      <w:i/>
      <w:iCs/>
    </w:rPr>
  </w:style>
  <w:style w:type="table" w:customStyle="1" w:styleId="Lentelstinklelis1">
    <w:name w:val="Lentelės tinklelis1"/>
    <w:basedOn w:val="prastojilentel"/>
    <w:next w:val="Lentelstinklelis"/>
    <w:rsid w:val="00FA658F"/>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prastasis"/>
    <w:uiPriority w:val="99"/>
    <w:rsid w:val="00A07E87"/>
    <w:pPr>
      <w:spacing w:after="0" w:line="240" w:lineRule="auto"/>
      <w:jc w:val="center"/>
    </w:pPr>
    <w:rPr>
      <w:rFonts w:ascii="Times New Roman" w:eastAsia="Times New Roman" w:hAnsi="Times New Roman" w:cs="Times New Roman"/>
      <w:sz w:val="24"/>
      <w:szCs w:val="24"/>
      <w:lang w:val="ru-RU"/>
    </w:rPr>
  </w:style>
  <w:style w:type="character" w:customStyle="1" w:styleId="CommentTextChar">
    <w:name w:val="Comment Text Char"/>
    <w:semiHidden/>
    <w:locked/>
    <w:rsid w:val="004B223A"/>
    <w:rPr>
      <w:rFonts w:ascii="Times New Roman" w:hAnsi="Times New Roman" w:cs="Times New Roman"/>
      <w:lang w:val="x-none" w:eastAsia="en-US"/>
    </w:rPr>
  </w:style>
  <w:style w:type="character" w:styleId="Vietosrezervavimoenklotekstas">
    <w:name w:val="Placeholder Text"/>
    <w:basedOn w:val="Numatytasispastraiposriftas"/>
    <w:uiPriority w:val="99"/>
    <w:semiHidden/>
    <w:rsid w:val="00A91A2B"/>
    <w:rPr>
      <w:color w:val="808080"/>
    </w:rPr>
  </w:style>
  <w:style w:type="paragraph" w:customStyle="1" w:styleId="prastasis1">
    <w:name w:val="Įprastasis1"/>
    <w:rsid w:val="00E07CC1"/>
    <w:pPr>
      <w:suppressAutoHyphens/>
      <w:autoSpaceDN w:val="0"/>
    </w:pPr>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7336">
      <w:bodyDiv w:val="1"/>
      <w:marLeft w:val="0"/>
      <w:marRight w:val="0"/>
      <w:marTop w:val="0"/>
      <w:marBottom w:val="0"/>
      <w:divBdr>
        <w:top w:val="none" w:sz="0" w:space="0" w:color="auto"/>
        <w:left w:val="none" w:sz="0" w:space="0" w:color="auto"/>
        <w:bottom w:val="none" w:sz="0" w:space="0" w:color="auto"/>
        <w:right w:val="none" w:sz="0" w:space="0" w:color="auto"/>
      </w:divBdr>
    </w:div>
    <w:div w:id="36666322">
      <w:bodyDiv w:val="1"/>
      <w:marLeft w:val="0"/>
      <w:marRight w:val="0"/>
      <w:marTop w:val="0"/>
      <w:marBottom w:val="0"/>
      <w:divBdr>
        <w:top w:val="none" w:sz="0" w:space="0" w:color="auto"/>
        <w:left w:val="none" w:sz="0" w:space="0" w:color="auto"/>
        <w:bottom w:val="none" w:sz="0" w:space="0" w:color="auto"/>
        <w:right w:val="none" w:sz="0" w:space="0" w:color="auto"/>
      </w:divBdr>
    </w:div>
    <w:div w:id="48769777">
      <w:bodyDiv w:val="1"/>
      <w:marLeft w:val="0"/>
      <w:marRight w:val="0"/>
      <w:marTop w:val="0"/>
      <w:marBottom w:val="0"/>
      <w:divBdr>
        <w:top w:val="none" w:sz="0" w:space="0" w:color="auto"/>
        <w:left w:val="none" w:sz="0" w:space="0" w:color="auto"/>
        <w:bottom w:val="none" w:sz="0" w:space="0" w:color="auto"/>
        <w:right w:val="none" w:sz="0" w:space="0" w:color="auto"/>
      </w:divBdr>
    </w:div>
    <w:div w:id="50545217">
      <w:bodyDiv w:val="1"/>
      <w:marLeft w:val="0"/>
      <w:marRight w:val="0"/>
      <w:marTop w:val="0"/>
      <w:marBottom w:val="0"/>
      <w:divBdr>
        <w:top w:val="none" w:sz="0" w:space="0" w:color="auto"/>
        <w:left w:val="none" w:sz="0" w:space="0" w:color="auto"/>
        <w:bottom w:val="none" w:sz="0" w:space="0" w:color="auto"/>
        <w:right w:val="none" w:sz="0" w:space="0" w:color="auto"/>
      </w:divBdr>
    </w:div>
    <w:div w:id="72749862">
      <w:bodyDiv w:val="1"/>
      <w:marLeft w:val="0"/>
      <w:marRight w:val="0"/>
      <w:marTop w:val="0"/>
      <w:marBottom w:val="0"/>
      <w:divBdr>
        <w:top w:val="none" w:sz="0" w:space="0" w:color="auto"/>
        <w:left w:val="none" w:sz="0" w:space="0" w:color="auto"/>
        <w:bottom w:val="none" w:sz="0" w:space="0" w:color="auto"/>
        <w:right w:val="none" w:sz="0" w:space="0" w:color="auto"/>
      </w:divBdr>
      <w:divsChild>
        <w:div w:id="613679736">
          <w:marLeft w:val="0"/>
          <w:marRight w:val="0"/>
          <w:marTop w:val="0"/>
          <w:marBottom w:val="0"/>
          <w:divBdr>
            <w:top w:val="none" w:sz="0" w:space="0" w:color="auto"/>
            <w:left w:val="none" w:sz="0" w:space="0" w:color="auto"/>
            <w:bottom w:val="none" w:sz="0" w:space="0" w:color="auto"/>
            <w:right w:val="none" w:sz="0" w:space="0" w:color="auto"/>
          </w:divBdr>
        </w:div>
        <w:div w:id="784931812">
          <w:marLeft w:val="0"/>
          <w:marRight w:val="0"/>
          <w:marTop w:val="0"/>
          <w:marBottom w:val="0"/>
          <w:divBdr>
            <w:top w:val="none" w:sz="0" w:space="0" w:color="auto"/>
            <w:left w:val="none" w:sz="0" w:space="0" w:color="auto"/>
            <w:bottom w:val="none" w:sz="0" w:space="0" w:color="auto"/>
            <w:right w:val="none" w:sz="0" w:space="0" w:color="auto"/>
          </w:divBdr>
        </w:div>
      </w:divsChild>
    </w:div>
    <w:div w:id="80958579">
      <w:bodyDiv w:val="1"/>
      <w:marLeft w:val="0"/>
      <w:marRight w:val="0"/>
      <w:marTop w:val="0"/>
      <w:marBottom w:val="0"/>
      <w:divBdr>
        <w:top w:val="none" w:sz="0" w:space="0" w:color="auto"/>
        <w:left w:val="none" w:sz="0" w:space="0" w:color="auto"/>
        <w:bottom w:val="none" w:sz="0" w:space="0" w:color="auto"/>
        <w:right w:val="none" w:sz="0" w:space="0" w:color="auto"/>
      </w:divBdr>
    </w:div>
    <w:div w:id="99226653">
      <w:bodyDiv w:val="1"/>
      <w:marLeft w:val="0"/>
      <w:marRight w:val="0"/>
      <w:marTop w:val="0"/>
      <w:marBottom w:val="0"/>
      <w:divBdr>
        <w:top w:val="none" w:sz="0" w:space="0" w:color="auto"/>
        <w:left w:val="none" w:sz="0" w:space="0" w:color="auto"/>
        <w:bottom w:val="none" w:sz="0" w:space="0" w:color="auto"/>
        <w:right w:val="none" w:sz="0" w:space="0" w:color="auto"/>
      </w:divBdr>
    </w:div>
    <w:div w:id="104930825">
      <w:bodyDiv w:val="1"/>
      <w:marLeft w:val="0"/>
      <w:marRight w:val="0"/>
      <w:marTop w:val="0"/>
      <w:marBottom w:val="0"/>
      <w:divBdr>
        <w:top w:val="none" w:sz="0" w:space="0" w:color="auto"/>
        <w:left w:val="none" w:sz="0" w:space="0" w:color="auto"/>
        <w:bottom w:val="none" w:sz="0" w:space="0" w:color="auto"/>
        <w:right w:val="none" w:sz="0" w:space="0" w:color="auto"/>
      </w:divBdr>
    </w:div>
    <w:div w:id="147020975">
      <w:bodyDiv w:val="1"/>
      <w:marLeft w:val="0"/>
      <w:marRight w:val="0"/>
      <w:marTop w:val="0"/>
      <w:marBottom w:val="0"/>
      <w:divBdr>
        <w:top w:val="none" w:sz="0" w:space="0" w:color="auto"/>
        <w:left w:val="none" w:sz="0" w:space="0" w:color="auto"/>
        <w:bottom w:val="none" w:sz="0" w:space="0" w:color="auto"/>
        <w:right w:val="none" w:sz="0" w:space="0" w:color="auto"/>
      </w:divBdr>
    </w:div>
    <w:div w:id="185557358">
      <w:bodyDiv w:val="1"/>
      <w:marLeft w:val="0"/>
      <w:marRight w:val="0"/>
      <w:marTop w:val="0"/>
      <w:marBottom w:val="0"/>
      <w:divBdr>
        <w:top w:val="none" w:sz="0" w:space="0" w:color="auto"/>
        <w:left w:val="none" w:sz="0" w:space="0" w:color="auto"/>
        <w:bottom w:val="none" w:sz="0" w:space="0" w:color="auto"/>
        <w:right w:val="none" w:sz="0" w:space="0" w:color="auto"/>
      </w:divBdr>
    </w:div>
    <w:div w:id="186524378">
      <w:bodyDiv w:val="1"/>
      <w:marLeft w:val="0"/>
      <w:marRight w:val="0"/>
      <w:marTop w:val="0"/>
      <w:marBottom w:val="0"/>
      <w:divBdr>
        <w:top w:val="none" w:sz="0" w:space="0" w:color="auto"/>
        <w:left w:val="none" w:sz="0" w:space="0" w:color="auto"/>
        <w:bottom w:val="none" w:sz="0" w:space="0" w:color="auto"/>
        <w:right w:val="none" w:sz="0" w:space="0" w:color="auto"/>
      </w:divBdr>
    </w:div>
    <w:div w:id="230315051">
      <w:bodyDiv w:val="1"/>
      <w:marLeft w:val="0"/>
      <w:marRight w:val="0"/>
      <w:marTop w:val="0"/>
      <w:marBottom w:val="0"/>
      <w:divBdr>
        <w:top w:val="none" w:sz="0" w:space="0" w:color="auto"/>
        <w:left w:val="none" w:sz="0" w:space="0" w:color="auto"/>
        <w:bottom w:val="none" w:sz="0" w:space="0" w:color="auto"/>
        <w:right w:val="none" w:sz="0" w:space="0" w:color="auto"/>
      </w:divBdr>
    </w:div>
    <w:div w:id="275330720">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6642611">
      <w:bodyDiv w:val="1"/>
      <w:marLeft w:val="0"/>
      <w:marRight w:val="0"/>
      <w:marTop w:val="0"/>
      <w:marBottom w:val="0"/>
      <w:divBdr>
        <w:top w:val="none" w:sz="0" w:space="0" w:color="auto"/>
        <w:left w:val="none" w:sz="0" w:space="0" w:color="auto"/>
        <w:bottom w:val="none" w:sz="0" w:space="0" w:color="auto"/>
        <w:right w:val="none" w:sz="0" w:space="0" w:color="auto"/>
      </w:divBdr>
    </w:div>
    <w:div w:id="368142337">
      <w:bodyDiv w:val="1"/>
      <w:marLeft w:val="0"/>
      <w:marRight w:val="0"/>
      <w:marTop w:val="0"/>
      <w:marBottom w:val="0"/>
      <w:divBdr>
        <w:top w:val="none" w:sz="0" w:space="0" w:color="auto"/>
        <w:left w:val="none" w:sz="0" w:space="0" w:color="auto"/>
        <w:bottom w:val="none" w:sz="0" w:space="0" w:color="auto"/>
        <w:right w:val="none" w:sz="0" w:space="0" w:color="auto"/>
      </w:divBdr>
    </w:div>
    <w:div w:id="418454659">
      <w:bodyDiv w:val="1"/>
      <w:marLeft w:val="0"/>
      <w:marRight w:val="0"/>
      <w:marTop w:val="0"/>
      <w:marBottom w:val="0"/>
      <w:divBdr>
        <w:top w:val="none" w:sz="0" w:space="0" w:color="auto"/>
        <w:left w:val="none" w:sz="0" w:space="0" w:color="auto"/>
        <w:bottom w:val="none" w:sz="0" w:space="0" w:color="auto"/>
        <w:right w:val="none" w:sz="0" w:space="0" w:color="auto"/>
      </w:divBdr>
    </w:div>
    <w:div w:id="420638617">
      <w:bodyDiv w:val="1"/>
      <w:marLeft w:val="0"/>
      <w:marRight w:val="0"/>
      <w:marTop w:val="0"/>
      <w:marBottom w:val="0"/>
      <w:divBdr>
        <w:top w:val="none" w:sz="0" w:space="0" w:color="auto"/>
        <w:left w:val="none" w:sz="0" w:space="0" w:color="auto"/>
        <w:bottom w:val="none" w:sz="0" w:space="0" w:color="auto"/>
        <w:right w:val="none" w:sz="0" w:space="0" w:color="auto"/>
      </w:divBdr>
    </w:div>
    <w:div w:id="430973081">
      <w:bodyDiv w:val="1"/>
      <w:marLeft w:val="0"/>
      <w:marRight w:val="0"/>
      <w:marTop w:val="0"/>
      <w:marBottom w:val="0"/>
      <w:divBdr>
        <w:top w:val="none" w:sz="0" w:space="0" w:color="auto"/>
        <w:left w:val="none" w:sz="0" w:space="0" w:color="auto"/>
        <w:bottom w:val="none" w:sz="0" w:space="0" w:color="auto"/>
        <w:right w:val="none" w:sz="0" w:space="0" w:color="auto"/>
      </w:divBdr>
    </w:div>
    <w:div w:id="485904419">
      <w:bodyDiv w:val="1"/>
      <w:marLeft w:val="0"/>
      <w:marRight w:val="0"/>
      <w:marTop w:val="0"/>
      <w:marBottom w:val="0"/>
      <w:divBdr>
        <w:top w:val="none" w:sz="0" w:space="0" w:color="auto"/>
        <w:left w:val="none" w:sz="0" w:space="0" w:color="auto"/>
        <w:bottom w:val="none" w:sz="0" w:space="0" w:color="auto"/>
        <w:right w:val="none" w:sz="0" w:space="0" w:color="auto"/>
      </w:divBdr>
    </w:div>
    <w:div w:id="499976747">
      <w:bodyDiv w:val="1"/>
      <w:marLeft w:val="0"/>
      <w:marRight w:val="0"/>
      <w:marTop w:val="0"/>
      <w:marBottom w:val="0"/>
      <w:divBdr>
        <w:top w:val="none" w:sz="0" w:space="0" w:color="auto"/>
        <w:left w:val="none" w:sz="0" w:space="0" w:color="auto"/>
        <w:bottom w:val="none" w:sz="0" w:space="0" w:color="auto"/>
        <w:right w:val="none" w:sz="0" w:space="0" w:color="auto"/>
      </w:divBdr>
    </w:div>
    <w:div w:id="500006056">
      <w:bodyDiv w:val="1"/>
      <w:marLeft w:val="0"/>
      <w:marRight w:val="0"/>
      <w:marTop w:val="0"/>
      <w:marBottom w:val="0"/>
      <w:divBdr>
        <w:top w:val="none" w:sz="0" w:space="0" w:color="auto"/>
        <w:left w:val="none" w:sz="0" w:space="0" w:color="auto"/>
        <w:bottom w:val="none" w:sz="0" w:space="0" w:color="auto"/>
        <w:right w:val="none" w:sz="0" w:space="0" w:color="auto"/>
      </w:divBdr>
    </w:div>
    <w:div w:id="559832269">
      <w:bodyDiv w:val="1"/>
      <w:marLeft w:val="0"/>
      <w:marRight w:val="0"/>
      <w:marTop w:val="0"/>
      <w:marBottom w:val="0"/>
      <w:divBdr>
        <w:top w:val="none" w:sz="0" w:space="0" w:color="auto"/>
        <w:left w:val="none" w:sz="0" w:space="0" w:color="auto"/>
        <w:bottom w:val="none" w:sz="0" w:space="0" w:color="auto"/>
        <w:right w:val="none" w:sz="0" w:space="0" w:color="auto"/>
      </w:divBdr>
    </w:div>
    <w:div w:id="596600135">
      <w:bodyDiv w:val="1"/>
      <w:marLeft w:val="0"/>
      <w:marRight w:val="0"/>
      <w:marTop w:val="0"/>
      <w:marBottom w:val="0"/>
      <w:divBdr>
        <w:top w:val="none" w:sz="0" w:space="0" w:color="auto"/>
        <w:left w:val="none" w:sz="0" w:space="0" w:color="auto"/>
        <w:bottom w:val="none" w:sz="0" w:space="0" w:color="auto"/>
        <w:right w:val="none" w:sz="0" w:space="0" w:color="auto"/>
      </w:divBdr>
    </w:div>
    <w:div w:id="637997176">
      <w:bodyDiv w:val="1"/>
      <w:marLeft w:val="0"/>
      <w:marRight w:val="0"/>
      <w:marTop w:val="0"/>
      <w:marBottom w:val="0"/>
      <w:divBdr>
        <w:top w:val="none" w:sz="0" w:space="0" w:color="auto"/>
        <w:left w:val="none" w:sz="0" w:space="0" w:color="auto"/>
        <w:bottom w:val="none" w:sz="0" w:space="0" w:color="auto"/>
        <w:right w:val="none" w:sz="0" w:space="0" w:color="auto"/>
      </w:divBdr>
    </w:div>
    <w:div w:id="639847649">
      <w:bodyDiv w:val="1"/>
      <w:marLeft w:val="0"/>
      <w:marRight w:val="0"/>
      <w:marTop w:val="0"/>
      <w:marBottom w:val="0"/>
      <w:divBdr>
        <w:top w:val="none" w:sz="0" w:space="0" w:color="auto"/>
        <w:left w:val="none" w:sz="0" w:space="0" w:color="auto"/>
        <w:bottom w:val="none" w:sz="0" w:space="0" w:color="auto"/>
        <w:right w:val="none" w:sz="0" w:space="0" w:color="auto"/>
      </w:divBdr>
    </w:div>
    <w:div w:id="651954240">
      <w:bodyDiv w:val="1"/>
      <w:marLeft w:val="0"/>
      <w:marRight w:val="0"/>
      <w:marTop w:val="0"/>
      <w:marBottom w:val="0"/>
      <w:divBdr>
        <w:top w:val="none" w:sz="0" w:space="0" w:color="auto"/>
        <w:left w:val="none" w:sz="0" w:space="0" w:color="auto"/>
        <w:bottom w:val="none" w:sz="0" w:space="0" w:color="auto"/>
        <w:right w:val="none" w:sz="0" w:space="0" w:color="auto"/>
      </w:divBdr>
    </w:div>
    <w:div w:id="700473532">
      <w:bodyDiv w:val="1"/>
      <w:marLeft w:val="0"/>
      <w:marRight w:val="0"/>
      <w:marTop w:val="0"/>
      <w:marBottom w:val="0"/>
      <w:divBdr>
        <w:top w:val="none" w:sz="0" w:space="0" w:color="auto"/>
        <w:left w:val="none" w:sz="0" w:space="0" w:color="auto"/>
        <w:bottom w:val="none" w:sz="0" w:space="0" w:color="auto"/>
        <w:right w:val="none" w:sz="0" w:space="0" w:color="auto"/>
      </w:divBdr>
    </w:div>
    <w:div w:id="816721496">
      <w:bodyDiv w:val="1"/>
      <w:marLeft w:val="0"/>
      <w:marRight w:val="0"/>
      <w:marTop w:val="0"/>
      <w:marBottom w:val="0"/>
      <w:divBdr>
        <w:top w:val="none" w:sz="0" w:space="0" w:color="auto"/>
        <w:left w:val="none" w:sz="0" w:space="0" w:color="auto"/>
        <w:bottom w:val="none" w:sz="0" w:space="0" w:color="auto"/>
        <w:right w:val="none" w:sz="0" w:space="0" w:color="auto"/>
      </w:divBdr>
    </w:div>
    <w:div w:id="873074866">
      <w:bodyDiv w:val="1"/>
      <w:marLeft w:val="0"/>
      <w:marRight w:val="0"/>
      <w:marTop w:val="0"/>
      <w:marBottom w:val="0"/>
      <w:divBdr>
        <w:top w:val="none" w:sz="0" w:space="0" w:color="auto"/>
        <w:left w:val="none" w:sz="0" w:space="0" w:color="auto"/>
        <w:bottom w:val="none" w:sz="0" w:space="0" w:color="auto"/>
        <w:right w:val="none" w:sz="0" w:space="0" w:color="auto"/>
      </w:divBdr>
    </w:div>
    <w:div w:id="903954988">
      <w:bodyDiv w:val="1"/>
      <w:marLeft w:val="0"/>
      <w:marRight w:val="0"/>
      <w:marTop w:val="0"/>
      <w:marBottom w:val="0"/>
      <w:divBdr>
        <w:top w:val="none" w:sz="0" w:space="0" w:color="auto"/>
        <w:left w:val="none" w:sz="0" w:space="0" w:color="auto"/>
        <w:bottom w:val="none" w:sz="0" w:space="0" w:color="auto"/>
        <w:right w:val="none" w:sz="0" w:space="0" w:color="auto"/>
      </w:divBdr>
    </w:div>
    <w:div w:id="921178114">
      <w:bodyDiv w:val="1"/>
      <w:marLeft w:val="0"/>
      <w:marRight w:val="0"/>
      <w:marTop w:val="0"/>
      <w:marBottom w:val="0"/>
      <w:divBdr>
        <w:top w:val="none" w:sz="0" w:space="0" w:color="auto"/>
        <w:left w:val="none" w:sz="0" w:space="0" w:color="auto"/>
        <w:bottom w:val="none" w:sz="0" w:space="0" w:color="auto"/>
        <w:right w:val="none" w:sz="0" w:space="0" w:color="auto"/>
      </w:divBdr>
    </w:div>
    <w:div w:id="961695591">
      <w:bodyDiv w:val="1"/>
      <w:marLeft w:val="0"/>
      <w:marRight w:val="0"/>
      <w:marTop w:val="0"/>
      <w:marBottom w:val="0"/>
      <w:divBdr>
        <w:top w:val="none" w:sz="0" w:space="0" w:color="auto"/>
        <w:left w:val="none" w:sz="0" w:space="0" w:color="auto"/>
        <w:bottom w:val="none" w:sz="0" w:space="0" w:color="auto"/>
        <w:right w:val="none" w:sz="0" w:space="0" w:color="auto"/>
      </w:divBdr>
    </w:div>
    <w:div w:id="976104194">
      <w:bodyDiv w:val="1"/>
      <w:marLeft w:val="0"/>
      <w:marRight w:val="0"/>
      <w:marTop w:val="0"/>
      <w:marBottom w:val="0"/>
      <w:divBdr>
        <w:top w:val="none" w:sz="0" w:space="0" w:color="auto"/>
        <w:left w:val="none" w:sz="0" w:space="0" w:color="auto"/>
        <w:bottom w:val="none" w:sz="0" w:space="0" w:color="auto"/>
        <w:right w:val="none" w:sz="0" w:space="0" w:color="auto"/>
      </w:divBdr>
    </w:div>
    <w:div w:id="1060444492">
      <w:bodyDiv w:val="1"/>
      <w:marLeft w:val="0"/>
      <w:marRight w:val="0"/>
      <w:marTop w:val="0"/>
      <w:marBottom w:val="0"/>
      <w:divBdr>
        <w:top w:val="none" w:sz="0" w:space="0" w:color="auto"/>
        <w:left w:val="none" w:sz="0" w:space="0" w:color="auto"/>
        <w:bottom w:val="none" w:sz="0" w:space="0" w:color="auto"/>
        <w:right w:val="none" w:sz="0" w:space="0" w:color="auto"/>
      </w:divBdr>
    </w:div>
    <w:div w:id="1129203006">
      <w:bodyDiv w:val="1"/>
      <w:marLeft w:val="0"/>
      <w:marRight w:val="0"/>
      <w:marTop w:val="0"/>
      <w:marBottom w:val="0"/>
      <w:divBdr>
        <w:top w:val="none" w:sz="0" w:space="0" w:color="auto"/>
        <w:left w:val="none" w:sz="0" w:space="0" w:color="auto"/>
        <w:bottom w:val="none" w:sz="0" w:space="0" w:color="auto"/>
        <w:right w:val="none" w:sz="0" w:space="0" w:color="auto"/>
      </w:divBdr>
    </w:div>
    <w:div w:id="1165122887">
      <w:bodyDiv w:val="1"/>
      <w:marLeft w:val="0"/>
      <w:marRight w:val="0"/>
      <w:marTop w:val="0"/>
      <w:marBottom w:val="0"/>
      <w:divBdr>
        <w:top w:val="none" w:sz="0" w:space="0" w:color="auto"/>
        <w:left w:val="none" w:sz="0" w:space="0" w:color="auto"/>
        <w:bottom w:val="none" w:sz="0" w:space="0" w:color="auto"/>
        <w:right w:val="none" w:sz="0" w:space="0" w:color="auto"/>
      </w:divBdr>
    </w:div>
    <w:div w:id="1182471503">
      <w:bodyDiv w:val="1"/>
      <w:marLeft w:val="0"/>
      <w:marRight w:val="0"/>
      <w:marTop w:val="0"/>
      <w:marBottom w:val="0"/>
      <w:divBdr>
        <w:top w:val="none" w:sz="0" w:space="0" w:color="auto"/>
        <w:left w:val="none" w:sz="0" w:space="0" w:color="auto"/>
        <w:bottom w:val="none" w:sz="0" w:space="0" w:color="auto"/>
        <w:right w:val="none" w:sz="0" w:space="0" w:color="auto"/>
      </w:divBdr>
    </w:div>
    <w:div w:id="1192064920">
      <w:bodyDiv w:val="1"/>
      <w:marLeft w:val="0"/>
      <w:marRight w:val="0"/>
      <w:marTop w:val="0"/>
      <w:marBottom w:val="0"/>
      <w:divBdr>
        <w:top w:val="none" w:sz="0" w:space="0" w:color="auto"/>
        <w:left w:val="none" w:sz="0" w:space="0" w:color="auto"/>
        <w:bottom w:val="none" w:sz="0" w:space="0" w:color="auto"/>
        <w:right w:val="none" w:sz="0" w:space="0" w:color="auto"/>
      </w:divBdr>
    </w:div>
    <w:div w:id="1321226622">
      <w:bodyDiv w:val="1"/>
      <w:marLeft w:val="0"/>
      <w:marRight w:val="0"/>
      <w:marTop w:val="0"/>
      <w:marBottom w:val="0"/>
      <w:divBdr>
        <w:top w:val="none" w:sz="0" w:space="0" w:color="auto"/>
        <w:left w:val="none" w:sz="0" w:space="0" w:color="auto"/>
        <w:bottom w:val="none" w:sz="0" w:space="0" w:color="auto"/>
        <w:right w:val="none" w:sz="0" w:space="0" w:color="auto"/>
      </w:divBdr>
    </w:div>
    <w:div w:id="1331130953">
      <w:bodyDiv w:val="1"/>
      <w:marLeft w:val="0"/>
      <w:marRight w:val="0"/>
      <w:marTop w:val="0"/>
      <w:marBottom w:val="0"/>
      <w:divBdr>
        <w:top w:val="none" w:sz="0" w:space="0" w:color="auto"/>
        <w:left w:val="none" w:sz="0" w:space="0" w:color="auto"/>
        <w:bottom w:val="none" w:sz="0" w:space="0" w:color="auto"/>
        <w:right w:val="none" w:sz="0" w:space="0" w:color="auto"/>
      </w:divBdr>
    </w:div>
    <w:div w:id="1364212096">
      <w:bodyDiv w:val="1"/>
      <w:marLeft w:val="0"/>
      <w:marRight w:val="0"/>
      <w:marTop w:val="0"/>
      <w:marBottom w:val="0"/>
      <w:divBdr>
        <w:top w:val="none" w:sz="0" w:space="0" w:color="auto"/>
        <w:left w:val="none" w:sz="0" w:space="0" w:color="auto"/>
        <w:bottom w:val="none" w:sz="0" w:space="0" w:color="auto"/>
        <w:right w:val="none" w:sz="0" w:space="0" w:color="auto"/>
      </w:divBdr>
    </w:div>
    <w:div w:id="1446118798">
      <w:bodyDiv w:val="1"/>
      <w:marLeft w:val="0"/>
      <w:marRight w:val="0"/>
      <w:marTop w:val="0"/>
      <w:marBottom w:val="0"/>
      <w:divBdr>
        <w:top w:val="none" w:sz="0" w:space="0" w:color="auto"/>
        <w:left w:val="none" w:sz="0" w:space="0" w:color="auto"/>
        <w:bottom w:val="none" w:sz="0" w:space="0" w:color="auto"/>
        <w:right w:val="none" w:sz="0" w:space="0" w:color="auto"/>
      </w:divBdr>
    </w:div>
    <w:div w:id="1446466026">
      <w:bodyDiv w:val="1"/>
      <w:marLeft w:val="0"/>
      <w:marRight w:val="0"/>
      <w:marTop w:val="0"/>
      <w:marBottom w:val="0"/>
      <w:divBdr>
        <w:top w:val="none" w:sz="0" w:space="0" w:color="auto"/>
        <w:left w:val="none" w:sz="0" w:space="0" w:color="auto"/>
        <w:bottom w:val="none" w:sz="0" w:space="0" w:color="auto"/>
        <w:right w:val="none" w:sz="0" w:space="0" w:color="auto"/>
      </w:divBdr>
    </w:div>
    <w:div w:id="1446535727">
      <w:bodyDiv w:val="1"/>
      <w:marLeft w:val="0"/>
      <w:marRight w:val="0"/>
      <w:marTop w:val="0"/>
      <w:marBottom w:val="0"/>
      <w:divBdr>
        <w:top w:val="none" w:sz="0" w:space="0" w:color="auto"/>
        <w:left w:val="none" w:sz="0" w:space="0" w:color="auto"/>
        <w:bottom w:val="none" w:sz="0" w:space="0" w:color="auto"/>
        <w:right w:val="none" w:sz="0" w:space="0" w:color="auto"/>
      </w:divBdr>
    </w:div>
    <w:div w:id="1469589151">
      <w:bodyDiv w:val="1"/>
      <w:marLeft w:val="0"/>
      <w:marRight w:val="0"/>
      <w:marTop w:val="0"/>
      <w:marBottom w:val="0"/>
      <w:divBdr>
        <w:top w:val="none" w:sz="0" w:space="0" w:color="auto"/>
        <w:left w:val="none" w:sz="0" w:space="0" w:color="auto"/>
        <w:bottom w:val="none" w:sz="0" w:space="0" w:color="auto"/>
        <w:right w:val="none" w:sz="0" w:space="0" w:color="auto"/>
      </w:divBdr>
    </w:div>
    <w:div w:id="1476802663">
      <w:bodyDiv w:val="1"/>
      <w:marLeft w:val="0"/>
      <w:marRight w:val="0"/>
      <w:marTop w:val="0"/>
      <w:marBottom w:val="0"/>
      <w:divBdr>
        <w:top w:val="none" w:sz="0" w:space="0" w:color="auto"/>
        <w:left w:val="none" w:sz="0" w:space="0" w:color="auto"/>
        <w:bottom w:val="none" w:sz="0" w:space="0" w:color="auto"/>
        <w:right w:val="none" w:sz="0" w:space="0" w:color="auto"/>
      </w:divBdr>
    </w:div>
    <w:div w:id="1530531152">
      <w:bodyDiv w:val="1"/>
      <w:marLeft w:val="0"/>
      <w:marRight w:val="0"/>
      <w:marTop w:val="0"/>
      <w:marBottom w:val="0"/>
      <w:divBdr>
        <w:top w:val="none" w:sz="0" w:space="0" w:color="auto"/>
        <w:left w:val="none" w:sz="0" w:space="0" w:color="auto"/>
        <w:bottom w:val="none" w:sz="0" w:space="0" w:color="auto"/>
        <w:right w:val="none" w:sz="0" w:space="0" w:color="auto"/>
      </w:divBdr>
    </w:div>
    <w:div w:id="1549881535">
      <w:bodyDiv w:val="1"/>
      <w:marLeft w:val="0"/>
      <w:marRight w:val="0"/>
      <w:marTop w:val="0"/>
      <w:marBottom w:val="0"/>
      <w:divBdr>
        <w:top w:val="none" w:sz="0" w:space="0" w:color="auto"/>
        <w:left w:val="none" w:sz="0" w:space="0" w:color="auto"/>
        <w:bottom w:val="none" w:sz="0" w:space="0" w:color="auto"/>
        <w:right w:val="none" w:sz="0" w:space="0" w:color="auto"/>
      </w:divBdr>
    </w:div>
    <w:div w:id="1568374345">
      <w:bodyDiv w:val="1"/>
      <w:marLeft w:val="0"/>
      <w:marRight w:val="0"/>
      <w:marTop w:val="0"/>
      <w:marBottom w:val="0"/>
      <w:divBdr>
        <w:top w:val="none" w:sz="0" w:space="0" w:color="auto"/>
        <w:left w:val="none" w:sz="0" w:space="0" w:color="auto"/>
        <w:bottom w:val="none" w:sz="0" w:space="0" w:color="auto"/>
        <w:right w:val="none" w:sz="0" w:space="0" w:color="auto"/>
      </w:divBdr>
    </w:div>
    <w:div w:id="1572959173">
      <w:bodyDiv w:val="1"/>
      <w:marLeft w:val="0"/>
      <w:marRight w:val="0"/>
      <w:marTop w:val="0"/>
      <w:marBottom w:val="0"/>
      <w:divBdr>
        <w:top w:val="none" w:sz="0" w:space="0" w:color="auto"/>
        <w:left w:val="none" w:sz="0" w:space="0" w:color="auto"/>
        <w:bottom w:val="none" w:sz="0" w:space="0" w:color="auto"/>
        <w:right w:val="none" w:sz="0" w:space="0" w:color="auto"/>
      </w:divBdr>
    </w:div>
    <w:div w:id="1623919492">
      <w:bodyDiv w:val="1"/>
      <w:marLeft w:val="0"/>
      <w:marRight w:val="0"/>
      <w:marTop w:val="0"/>
      <w:marBottom w:val="0"/>
      <w:divBdr>
        <w:top w:val="none" w:sz="0" w:space="0" w:color="auto"/>
        <w:left w:val="none" w:sz="0" w:space="0" w:color="auto"/>
        <w:bottom w:val="none" w:sz="0" w:space="0" w:color="auto"/>
        <w:right w:val="none" w:sz="0" w:space="0" w:color="auto"/>
      </w:divBdr>
    </w:div>
    <w:div w:id="1668165361">
      <w:bodyDiv w:val="1"/>
      <w:marLeft w:val="0"/>
      <w:marRight w:val="0"/>
      <w:marTop w:val="0"/>
      <w:marBottom w:val="0"/>
      <w:divBdr>
        <w:top w:val="none" w:sz="0" w:space="0" w:color="auto"/>
        <w:left w:val="none" w:sz="0" w:space="0" w:color="auto"/>
        <w:bottom w:val="none" w:sz="0" w:space="0" w:color="auto"/>
        <w:right w:val="none" w:sz="0" w:space="0" w:color="auto"/>
      </w:divBdr>
    </w:div>
    <w:div w:id="1701281131">
      <w:bodyDiv w:val="1"/>
      <w:marLeft w:val="0"/>
      <w:marRight w:val="0"/>
      <w:marTop w:val="0"/>
      <w:marBottom w:val="0"/>
      <w:divBdr>
        <w:top w:val="none" w:sz="0" w:space="0" w:color="auto"/>
        <w:left w:val="none" w:sz="0" w:space="0" w:color="auto"/>
        <w:bottom w:val="none" w:sz="0" w:space="0" w:color="auto"/>
        <w:right w:val="none" w:sz="0" w:space="0" w:color="auto"/>
      </w:divBdr>
    </w:div>
    <w:div w:id="1705668164">
      <w:bodyDiv w:val="1"/>
      <w:marLeft w:val="0"/>
      <w:marRight w:val="0"/>
      <w:marTop w:val="0"/>
      <w:marBottom w:val="0"/>
      <w:divBdr>
        <w:top w:val="none" w:sz="0" w:space="0" w:color="auto"/>
        <w:left w:val="none" w:sz="0" w:space="0" w:color="auto"/>
        <w:bottom w:val="none" w:sz="0" w:space="0" w:color="auto"/>
        <w:right w:val="none" w:sz="0" w:space="0" w:color="auto"/>
      </w:divBdr>
      <w:divsChild>
        <w:div w:id="1092357904">
          <w:marLeft w:val="0"/>
          <w:marRight w:val="0"/>
          <w:marTop w:val="0"/>
          <w:marBottom w:val="0"/>
          <w:divBdr>
            <w:top w:val="none" w:sz="0" w:space="0" w:color="auto"/>
            <w:left w:val="none" w:sz="0" w:space="0" w:color="auto"/>
            <w:bottom w:val="none" w:sz="0" w:space="0" w:color="auto"/>
            <w:right w:val="none" w:sz="0" w:space="0" w:color="auto"/>
          </w:divBdr>
        </w:div>
        <w:div w:id="2009672876">
          <w:marLeft w:val="0"/>
          <w:marRight w:val="0"/>
          <w:marTop w:val="0"/>
          <w:marBottom w:val="0"/>
          <w:divBdr>
            <w:top w:val="none" w:sz="0" w:space="0" w:color="auto"/>
            <w:left w:val="none" w:sz="0" w:space="0" w:color="auto"/>
            <w:bottom w:val="none" w:sz="0" w:space="0" w:color="auto"/>
            <w:right w:val="none" w:sz="0" w:space="0" w:color="auto"/>
          </w:divBdr>
        </w:div>
      </w:divsChild>
    </w:div>
    <w:div w:id="1737312286">
      <w:bodyDiv w:val="1"/>
      <w:marLeft w:val="0"/>
      <w:marRight w:val="0"/>
      <w:marTop w:val="0"/>
      <w:marBottom w:val="0"/>
      <w:divBdr>
        <w:top w:val="none" w:sz="0" w:space="0" w:color="auto"/>
        <w:left w:val="none" w:sz="0" w:space="0" w:color="auto"/>
        <w:bottom w:val="none" w:sz="0" w:space="0" w:color="auto"/>
        <w:right w:val="none" w:sz="0" w:space="0" w:color="auto"/>
      </w:divBdr>
    </w:div>
    <w:div w:id="1742291952">
      <w:bodyDiv w:val="1"/>
      <w:marLeft w:val="0"/>
      <w:marRight w:val="0"/>
      <w:marTop w:val="0"/>
      <w:marBottom w:val="0"/>
      <w:divBdr>
        <w:top w:val="none" w:sz="0" w:space="0" w:color="auto"/>
        <w:left w:val="none" w:sz="0" w:space="0" w:color="auto"/>
        <w:bottom w:val="none" w:sz="0" w:space="0" w:color="auto"/>
        <w:right w:val="none" w:sz="0" w:space="0" w:color="auto"/>
      </w:divBdr>
    </w:div>
    <w:div w:id="1745225231">
      <w:bodyDiv w:val="1"/>
      <w:marLeft w:val="0"/>
      <w:marRight w:val="0"/>
      <w:marTop w:val="0"/>
      <w:marBottom w:val="0"/>
      <w:divBdr>
        <w:top w:val="none" w:sz="0" w:space="0" w:color="auto"/>
        <w:left w:val="none" w:sz="0" w:space="0" w:color="auto"/>
        <w:bottom w:val="none" w:sz="0" w:space="0" w:color="auto"/>
        <w:right w:val="none" w:sz="0" w:space="0" w:color="auto"/>
      </w:divBdr>
    </w:div>
    <w:div w:id="1778713412">
      <w:bodyDiv w:val="1"/>
      <w:marLeft w:val="0"/>
      <w:marRight w:val="0"/>
      <w:marTop w:val="0"/>
      <w:marBottom w:val="0"/>
      <w:divBdr>
        <w:top w:val="none" w:sz="0" w:space="0" w:color="auto"/>
        <w:left w:val="none" w:sz="0" w:space="0" w:color="auto"/>
        <w:bottom w:val="none" w:sz="0" w:space="0" w:color="auto"/>
        <w:right w:val="none" w:sz="0" w:space="0" w:color="auto"/>
      </w:divBdr>
    </w:div>
    <w:div w:id="1830704933">
      <w:bodyDiv w:val="1"/>
      <w:marLeft w:val="0"/>
      <w:marRight w:val="0"/>
      <w:marTop w:val="0"/>
      <w:marBottom w:val="0"/>
      <w:divBdr>
        <w:top w:val="none" w:sz="0" w:space="0" w:color="auto"/>
        <w:left w:val="none" w:sz="0" w:space="0" w:color="auto"/>
        <w:bottom w:val="none" w:sz="0" w:space="0" w:color="auto"/>
        <w:right w:val="none" w:sz="0" w:space="0" w:color="auto"/>
      </w:divBdr>
    </w:div>
    <w:div w:id="1847819334">
      <w:bodyDiv w:val="1"/>
      <w:marLeft w:val="0"/>
      <w:marRight w:val="0"/>
      <w:marTop w:val="0"/>
      <w:marBottom w:val="0"/>
      <w:divBdr>
        <w:top w:val="none" w:sz="0" w:space="0" w:color="auto"/>
        <w:left w:val="none" w:sz="0" w:space="0" w:color="auto"/>
        <w:bottom w:val="none" w:sz="0" w:space="0" w:color="auto"/>
        <w:right w:val="none" w:sz="0" w:space="0" w:color="auto"/>
      </w:divBdr>
    </w:div>
    <w:div w:id="1863275458">
      <w:bodyDiv w:val="1"/>
      <w:marLeft w:val="0"/>
      <w:marRight w:val="0"/>
      <w:marTop w:val="0"/>
      <w:marBottom w:val="0"/>
      <w:divBdr>
        <w:top w:val="none" w:sz="0" w:space="0" w:color="auto"/>
        <w:left w:val="none" w:sz="0" w:space="0" w:color="auto"/>
        <w:bottom w:val="none" w:sz="0" w:space="0" w:color="auto"/>
        <w:right w:val="none" w:sz="0" w:space="0" w:color="auto"/>
      </w:divBdr>
    </w:div>
    <w:div w:id="1897080355">
      <w:bodyDiv w:val="1"/>
      <w:marLeft w:val="0"/>
      <w:marRight w:val="0"/>
      <w:marTop w:val="0"/>
      <w:marBottom w:val="0"/>
      <w:divBdr>
        <w:top w:val="none" w:sz="0" w:space="0" w:color="auto"/>
        <w:left w:val="none" w:sz="0" w:space="0" w:color="auto"/>
        <w:bottom w:val="none" w:sz="0" w:space="0" w:color="auto"/>
        <w:right w:val="none" w:sz="0" w:space="0" w:color="auto"/>
      </w:divBdr>
    </w:div>
    <w:div w:id="1899975120">
      <w:bodyDiv w:val="1"/>
      <w:marLeft w:val="0"/>
      <w:marRight w:val="0"/>
      <w:marTop w:val="0"/>
      <w:marBottom w:val="0"/>
      <w:divBdr>
        <w:top w:val="none" w:sz="0" w:space="0" w:color="auto"/>
        <w:left w:val="none" w:sz="0" w:space="0" w:color="auto"/>
        <w:bottom w:val="none" w:sz="0" w:space="0" w:color="auto"/>
        <w:right w:val="none" w:sz="0" w:space="0" w:color="auto"/>
      </w:divBdr>
    </w:div>
    <w:div w:id="1903515827">
      <w:bodyDiv w:val="1"/>
      <w:marLeft w:val="0"/>
      <w:marRight w:val="0"/>
      <w:marTop w:val="0"/>
      <w:marBottom w:val="0"/>
      <w:divBdr>
        <w:top w:val="none" w:sz="0" w:space="0" w:color="auto"/>
        <w:left w:val="none" w:sz="0" w:space="0" w:color="auto"/>
        <w:bottom w:val="none" w:sz="0" w:space="0" w:color="auto"/>
        <w:right w:val="none" w:sz="0" w:space="0" w:color="auto"/>
      </w:divBdr>
    </w:div>
    <w:div w:id="1917394632">
      <w:bodyDiv w:val="1"/>
      <w:marLeft w:val="0"/>
      <w:marRight w:val="0"/>
      <w:marTop w:val="0"/>
      <w:marBottom w:val="0"/>
      <w:divBdr>
        <w:top w:val="none" w:sz="0" w:space="0" w:color="auto"/>
        <w:left w:val="none" w:sz="0" w:space="0" w:color="auto"/>
        <w:bottom w:val="none" w:sz="0" w:space="0" w:color="auto"/>
        <w:right w:val="none" w:sz="0" w:space="0" w:color="auto"/>
      </w:divBdr>
    </w:div>
    <w:div w:id="1921677320">
      <w:bodyDiv w:val="1"/>
      <w:marLeft w:val="0"/>
      <w:marRight w:val="0"/>
      <w:marTop w:val="0"/>
      <w:marBottom w:val="0"/>
      <w:divBdr>
        <w:top w:val="none" w:sz="0" w:space="0" w:color="auto"/>
        <w:left w:val="none" w:sz="0" w:space="0" w:color="auto"/>
        <w:bottom w:val="none" w:sz="0" w:space="0" w:color="auto"/>
        <w:right w:val="none" w:sz="0" w:space="0" w:color="auto"/>
      </w:divBdr>
    </w:div>
    <w:div w:id="1968310853">
      <w:bodyDiv w:val="1"/>
      <w:marLeft w:val="0"/>
      <w:marRight w:val="0"/>
      <w:marTop w:val="0"/>
      <w:marBottom w:val="0"/>
      <w:divBdr>
        <w:top w:val="none" w:sz="0" w:space="0" w:color="auto"/>
        <w:left w:val="none" w:sz="0" w:space="0" w:color="auto"/>
        <w:bottom w:val="none" w:sz="0" w:space="0" w:color="auto"/>
        <w:right w:val="none" w:sz="0" w:space="0" w:color="auto"/>
      </w:divBdr>
    </w:div>
    <w:div w:id="1981689807">
      <w:bodyDiv w:val="1"/>
      <w:marLeft w:val="0"/>
      <w:marRight w:val="0"/>
      <w:marTop w:val="0"/>
      <w:marBottom w:val="0"/>
      <w:divBdr>
        <w:top w:val="none" w:sz="0" w:space="0" w:color="auto"/>
        <w:left w:val="none" w:sz="0" w:space="0" w:color="auto"/>
        <w:bottom w:val="none" w:sz="0" w:space="0" w:color="auto"/>
        <w:right w:val="none" w:sz="0" w:space="0" w:color="auto"/>
      </w:divBdr>
    </w:div>
    <w:div w:id="1994064953">
      <w:bodyDiv w:val="1"/>
      <w:marLeft w:val="0"/>
      <w:marRight w:val="0"/>
      <w:marTop w:val="0"/>
      <w:marBottom w:val="0"/>
      <w:divBdr>
        <w:top w:val="none" w:sz="0" w:space="0" w:color="auto"/>
        <w:left w:val="none" w:sz="0" w:space="0" w:color="auto"/>
        <w:bottom w:val="none" w:sz="0" w:space="0" w:color="auto"/>
        <w:right w:val="none" w:sz="0" w:space="0" w:color="auto"/>
      </w:divBdr>
    </w:div>
    <w:div w:id="2005937284">
      <w:bodyDiv w:val="1"/>
      <w:marLeft w:val="0"/>
      <w:marRight w:val="0"/>
      <w:marTop w:val="0"/>
      <w:marBottom w:val="0"/>
      <w:divBdr>
        <w:top w:val="none" w:sz="0" w:space="0" w:color="auto"/>
        <w:left w:val="none" w:sz="0" w:space="0" w:color="auto"/>
        <w:bottom w:val="none" w:sz="0" w:space="0" w:color="auto"/>
        <w:right w:val="none" w:sz="0" w:space="0" w:color="auto"/>
      </w:divBdr>
    </w:div>
    <w:div w:id="2082019006">
      <w:bodyDiv w:val="1"/>
      <w:marLeft w:val="0"/>
      <w:marRight w:val="0"/>
      <w:marTop w:val="0"/>
      <w:marBottom w:val="0"/>
      <w:divBdr>
        <w:top w:val="none" w:sz="0" w:space="0" w:color="auto"/>
        <w:left w:val="none" w:sz="0" w:space="0" w:color="auto"/>
        <w:bottom w:val="none" w:sz="0" w:space="0" w:color="auto"/>
        <w:right w:val="none" w:sz="0" w:space="0" w:color="auto"/>
      </w:divBdr>
    </w:div>
    <w:div w:id="2092850619">
      <w:bodyDiv w:val="1"/>
      <w:marLeft w:val="0"/>
      <w:marRight w:val="0"/>
      <w:marTop w:val="0"/>
      <w:marBottom w:val="0"/>
      <w:divBdr>
        <w:top w:val="none" w:sz="0" w:space="0" w:color="auto"/>
        <w:left w:val="none" w:sz="0" w:space="0" w:color="auto"/>
        <w:bottom w:val="none" w:sz="0" w:space="0" w:color="auto"/>
        <w:right w:val="none" w:sz="0" w:space="0" w:color="auto"/>
      </w:divBdr>
      <w:divsChild>
        <w:div w:id="1137648398">
          <w:marLeft w:val="0"/>
          <w:marRight w:val="0"/>
          <w:marTop w:val="0"/>
          <w:marBottom w:val="0"/>
          <w:divBdr>
            <w:top w:val="none" w:sz="0" w:space="0" w:color="auto"/>
            <w:left w:val="none" w:sz="0" w:space="0" w:color="auto"/>
            <w:bottom w:val="none" w:sz="0" w:space="0" w:color="auto"/>
            <w:right w:val="none" w:sz="0" w:space="0" w:color="auto"/>
          </w:divBdr>
        </w:div>
        <w:div w:id="13591180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7E9634-6C8C-4D15-A21F-D7D2570A6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10033</Words>
  <Characters>5719</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Savivaldybe</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Richardas</dc:creator>
  <cp:lastModifiedBy>Daina  Pranckevičienė</cp:lastModifiedBy>
  <cp:revision>3</cp:revision>
  <cp:lastPrinted>2019-11-20T12:29:00Z</cp:lastPrinted>
  <dcterms:created xsi:type="dcterms:W3CDTF">2026-05-18T13:00:00Z</dcterms:created>
  <dcterms:modified xsi:type="dcterms:W3CDTF">2026-05-28T07:30:00Z</dcterms:modified>
</cp:coreProperties>
</file>